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AA" w:rsidRPr="00F23901" w:rsidRDefault="006E02DB" w:rsidP="00811390">
      <w:pPr>
        <w:tabs>
          <w:tab w:val="left" w:pos="8657"/>
        </w:tabs>
        <w:ind w:firstLine="0"/>
        <w:rPr>
          <w:b/>
          <w:i/>
          <w:color w:val="373737"/>
          <w:sz w:val="24"/>
          <w:szCs w:val="24"/>
        </w:rPr>
      </w:pPr>
      <w:r w:rsidRPr="006E02DB">
        <w:rPr>
          <w:rFonts w:cs="Arial"/>
          <w:noProof/>
          <w:color w:val="373737"/>
          <w:sz w:val="32"/>
          <w:szCs w:val="32"/>
          <w:lang w:eastAsia="en-AU"/>
        </w:rPr>
        <mc:AlternateContent>
          <mc:Choice Requires="wps">
            <w:drawing>
              <wp:anchor distT="45720" distB="45720" distL="114300" distR="114300" simplePos="0" relativeHeight="251713536" behindDoc="0" locked="0" layoutInCell="1" allowOverlap="1" wp14:anchorId="0ED87557" wp14:editId="75077D54">
                <wp:simplePos x="0" y="0"/>
                <wp:positionH relativeFrom="column">
                  <wp:posOffset>5889965</wp:posOffset>
                </wp:positionH>
                <wp:positionV relativeFrom="paragraph">
                  <wp:posOffset>0</wp:posOffset>
                </wp:positionV>
                <wp:extent cx="6273165"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rgbClr val="FFFFFF"/>
                        </a:solidFill>
                        <a:ln w="9525">
                          <a:noFill/>
                          <a:miter lim="800000"/>
                          <a:headEnd/>
                          <a:tailEnd/>
                        </a:ln>
                      </wps:spPr>
                      <wps:txbx>
                        <w:txbxContent>
                          <w:p w:rsidR="006E02DB" w:rsidRPr="006E02DB" w:rsidRDefault="006E02DB" w:rsidP="006E02DB">
                            <w:pPr>
                              <w:ind w:firstLine="0"/>
                              <w:rPr>
                                <w:i/>
                                <w:color w:val="FF0000"/>
                              </w:rPr>
                            </w:pPr>
                            <w:r w:rsidRPr="006E02DB">
                              <w:rPr>
                                <w:i/>
                                <w:color w:val="FF0000"/>
                              </w:rPr>
                              <w:t>Note that all rows are exemplary only and should be modified based on your program or policy’s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D87557" id="_x0000_t202" coordsize="21600,21600" o:spt="202" path="m,l,21600r21600,l21600,xe">
                <v:stroke joinstyle="miter"/>
                <v:path gradientshapeok="t" o:connecttype="rect"/>
              </v:shapetype>
              <v:shape id="Text Box 2" o:spid="_x0000_s1026" type="#_x0000_t202" style="position:absolute;margin-left:463.8pt;margin-top:0;width:493.9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" stroked="f">
                <v:textbox style="mso-fit-shape-to-text:t">
                  <w:txbxContent>
                    <w:p w:rsidR="006E02DB" w:rsidRPr="006E02DB" w:rsidRDefault="006E02DB" w:rsidP="006E02DB">
                      <w:pPr>
                        <w:ind w:firstLine="0"/>
                        <w:rPr>
                          <w:i/>
                          <w:color w:val="FF0000"/>
                        </w:rPr>
                      </w:pPr>
                      <w:r w:rsidRPr="006E02DB">
                        <w:rPr>
                          <w:i/>
                          <w:color w:val="FF0000"/>
                        </w:rPr>
                        <w:t>Note that all rows are exemplary only and should be modified based on your program or policy’s needs</w:t>
                      </w:r>
                    </w:p>
                  </w:txbxContent>
                </v:textbox>
                <w10:wrap type="square"/>
              </v:shape>
            </w:pict>
          </mc:Fallback>
        </mc:AlternateContent>
      </w:r>
      <w:r w:rsidR="00811390">
        <w:rPr>
          <w:rFonts w:cs="Arial"/>
          <w:noProof/>
          <w:color w:val="373737"/>
          <w:sz w:val="32"/>
          <w:szCs w:val="32"/>
          <w:lang w:eastAsia="en-AU"/>
        </w:rPr>
        <w:drawing>
          <wp:anchor distT="0" distB="0" distL="114300" distR="114300" simplePos="0" relativeHeight="251708416" behindDoc="0" locked="0" layoutInCell="1" allowOverlap="1" wp14:anchorId="2F8DB663" wp14:editId="6A9AC93B">
            <wp:simplePos x="0" y="0"/>
            <wp:positionH relativeFrom="margin">
              <wp:posOffset>12454154</wp:posOffset>
            </wp:positionH>
            <wp:positionV relativeFrom="page">
              <wp:posOffset>154380</wp:posOffset>
            </wp:positionV>
            <wp:extent cx="1012662" cy="997536"/>
            <wp:effectExtent l="0" t="0" r="0" b="0"/>
            <wp:wrapNone/>
            <wp:docPr id="3" name="Picture 3" descr="C:\Users\ma2718\AppData\Local\Microsoft\Windows\INetCache\Content.Wor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2718\AppData\Local\Microsoft\Windows\INetCache\Content.Word\ER 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l="4147" r="5334" b="8566"/>
                    <a:stretch>
                      <a:fillRect/>
                    </a:stretch>
                  </pic:blipFill>
                  <pic:spPr bwMode="auto">
                    <a:xfrm>
                      <a:off x="0" y="0"/>
                      <a:ext cx="1028941" cy="1013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3352" w:rsidRPr="00F23901">
        <w:rPr>
          <w:rFonts w:cs="Arial"/>
          <w:color w:val="373737"/>
          <w:sz w:val="32"/>
          <w:szCs w:val="32"/>
          <w:lang w:val="en-US"/>
        </w:rPr>
        <w:t>Data Matrix:</w:t>
      </w:r>
      <w:r w:rsidR="00F23901" w:rsidRPr="00F23901">
        <w:rPr>
          <w:rFonts w:cs="Arial"/>
          <w:color w:val="373737"/>
          <w:sz w:val="32"/>
          <w:szCs w:val="32"/>
          <w:lang w:val="en-US"/>
        </w:rPr>
        <w:t xml:space="preserve"> [insert program name</w:t>
      </w:r>
      <w:r w:rsidR="00F23901" w:rsidRPr="00F23901">
        <w:rPr>
          <w:color w:val="373737"/>
          <w:sz w:val="36"/>
          <w:szCs w:val="36"/>
        </w:rPr>
        <w:t xml:space="preserve">] </w:t>
      </w:r>
      <w:r w:rsidR="00F23901" w:rsidRPr="00F23901">
        <w:rPr>
          <w:color w:val="373737"/>
          <w:szCs w:val="36"/>
        </w:rPr>
        <w:t>version:yyyymmdd</w:t>
      </w:r>
    </w:p>
    <w:tbl>
      <w:tblPr>
        <w:tblStyle w:val="TableGrid"/>
        <w:tblpPr w:leftFromText="180" w:rightFromText="180" w:horzAnchor="margin" w:tblpY="489"/>
        <w:tblW w:w="21258" w:type="dxa"/>
        <w:tblLayout w:type="fixed"/>
        <w:tblCellMar>
          <w:top w:w="57" w:type="dxa"/>
          <w:bottom w:w="57" w:type="dxa"/>
        </w:tblCellMar>
        <w:tblLook w:val="0600" w:firstRow="0" w:lastRow="0" w:firstColumn="0" w:lastColumn="0" w:noHBand="1" w:noVBand="1"/>
      </w:tblPr>
      <w:tblGrid>
        <w:gridCol w:w="3539"/>
        <w:gridCol w:w="4111"/>
        <w:gridCol w:w="2977"/>
        <w:gridCol w:w="2835"/>
        <w:gridCol w:w="2835"/>
        <w:gridCol w:w="4961"/>
      </w:tblGrid>
      <w:tr w:rsidR="00D22D02" w:rsidRPr="00765B18" w:rsidTr="00982C4E">
        <w:trPr>
          <w:trHeight w:val="500"/>
        </w:trPr>
        <w:tc>
          <w:tcPr>
            <w:tcW w:w="7650" w:type="dxa"/>
            <w:gridSpan w:val="2"/>
            <w:shd w:val="clear" w:color="auto" w:fill="005CAF"/>
          </w:tcPr>
          <w:p w:rsidR="00D22D02" w:rsidRPr="00903E9C" w:rsidRDefault="00D22D02" w:rsidP="00F4313B">
            <w:pPr>
              <w:pStyle w:val="DMWhiteText"/>
              <w:framePr w:hSpace="0" w:wrap="auto" w:hAnchor="text" w:yAlign="inline"/>
            </w:pPr>
            <w:r w:rsidRPr="00903E9C">
              <w:t>EVALUATION QUESTIONS</w:t>
            </w:r>
          </w:p>
          <w:p w:rsidR="00D22D02" w:rsidRPr="00765B18" w:rsidRDefault="00D22D02" w:rsidP="00982C4E"/>
        </w:tc>
        <w:tc>
          <w:tcPr>
            <w:tcW w:w="8647" w:type="dxa"/>
            <w:gridSpan w:val="3"/>
            <w:shd w:val="clear" w:color="auto" w:fill="005CAF"/>
            <w:hideMark/>
          </w:tcPr>
          <w:p w:rsidR="00D22D02" w:rsidRPr="00765B18" w:rsidRDefault="00D22D02" w:rsidP="00F4313B">
            <w:pPr>
              <w:pStyle w:val="DMWhiteText"/>
              <w:framePr w:hSpace="0" w:wrap="auto" w:hAnchor="text" w:yAlign="inline"/>
            </w:pPr>
            <w:r w:rsidRPr="00AB5B5D">
              <w:t xml:space="preserve">Data: WHAT to collect? WHEN to collect it? </w:t>
            </w:r>
          </w:p>
        </w:tc>
        <w:tc>
          <w:tcPr>
            <w:tcW w:w="4961" w:type="dxa"/>
            <w:shd w:val="clear" w:color="auto" w:fill="005CAF"/>
            <w:hideMark/>
          </w:tcPr>
          <w:p w:rsidR="00116E5C" w:rsidRDefault="00D22D02" w:rsidP="00116E5C">
            <w:pPr>
              <w:pStyle w:val="DMWhiteText"/>
              <w:framePr w:hSpace="0" w:wrap="auto" w:hAnchor="text" w:yAlign="inline"/>
            </w:pPr>
            <w:r w:rsidRPr="00903E9C">
              <w:t xml:space="preserve">Data: WHERE is it? HOW to collect it? </w:t>
            </w:r>
          </w:p>
          <w:p w:rsidR="00D22D02" w:rsidRPr="00903E9C" w:rsidRDefault="00D22D02" w:rsidP="00116E5C">
            <w:pPr>
              <w:pStyle w:val="DMWhiteText"/>
              <w:framePr w:hSpace="0" w:wrap="auto" w:hAnchor="text" w:yAlign="inline"/>
            </w:pPr>
            <w:r w:rsidRPr="00903E9C">
              <w:t xml:space="preserve">WHO is </w:t>
            </w:r>
            <w:r w:rsidRPr="00116E5C">
              <w:t>responsible</w:t>
            </w:r>
            <w:r w:rsidRPr="00903E9C">
              <w:t xml:space="preserve">?  </w:t>
            </w:r>
          </w:p>
        </w:tc>
      </w:tr>
      <w:tr w:rsidR="00D22D02" w:rsidRPr="00765B18" w:rsidTr="00982C4E">
        <w:trPr>
          <w:trHeight w:val="28"/>
        </w:trPr>
        <w:tc>
          <w:tcPr>
            <w:tcW w:w="3539" w:type="dxa"/>
            <w:shd w:val="clear" w:color="auto" w:fill="auto"/>
          </w:tcPr>
          <w:p w:rsidR="00D22D02" w:rsidRPr="00AB5B5D" w:rsidRDefault="00D22D02" w:rsidP="00116E5C">
            <w:pPr>
              <w:ind w:firstLine="0"/>
            </w:pPr>
            <w:r w:rsidRPr="00B504FE">
              <w:t>Evaluation questions</w:t>
            </w:r>
          </w:p>
        </w:tc>
        <w:tc>
          <w:tcPr>
            <w:tcW w:w="4111" w:type="dxa"/>
            <w:shd w:val="clear" w:color="auto" w:fill="auto"/>
          </w:tcPr>
          <w:p w:rsidR="00D22D02" w:rsidRPr="00B504FE" w:rsidRDefault="00D22D02" w:rsidP="00116E5C">
            <w:pPr>
              <w:ind w:firstLine="0"/>
            </w:pPr>
            <w:r w:rsidRPr="00B504FE">
              <w:t>Sub-questions</w:t>
            </w:r>
          </w:p>
        </w:tc>
        <w:tc>
          <w:tcPr>
            <w:tcW w:w="2977" w:type="dxa"/>
            <w:shd w:val="clear" w:color="auto" w:fill="auto"/>
          </w:tcPr>
          <w:p w:rsidR="00D22D02" w:rsidRPr="00B504FE" w:rsidRDefault="00D22D02" w:rsidP="00116E5C">
            <w:pPr>
              <w:ind w:firstLine="0"/>
            </w:pPr>
            <w:r w:rsidRPr="00B504FE">
              <w:t>Indicators</w:t>
            </w:r>
          </w:p>
        </w:tc>
        <w:tc>
          <w:tcPr>
            <w:tcW w:w="2835" w:type="dxa"/>
            <w:shd w:val="clear" w:color="auto" w:fill="auto"/>
          </w:tcPr>
          <w:p w:rsidR="00D22D02" w:rsidRPr="00B504FE" w:rsidRDefault="00D22D02" w:rsidP="00116E5C">
            <w:pPr>
              <w:ind w:firstLine="0"/>
            </w:pPr>
            <w:r w:rsidRPr="00B504FE">
              <w:t>Metrics</w:t>
            </w:r>
          </w:p>
        </w:tc>
        <w:tc>
          <w:tcPr>
            <w:tcW w:w="2835" w:type="dxa"/>
            <w:shd w:val="clear" w:color="auto" w:fill="auto"/>
          </w:tcPr>
          <w:p w:rsidR="00D22D02" w:rsidRPr="00AB5B5D" w:rsidRDefault="00D22D02" w:rsidP="00116E5C">
            <w:pPr>
              <w:ind w:firstLine="0"/>
            </w:pPr>
            <w:r w:rsidRPr="00AB5B5D">
              <w:t>Context</w:t>
            </w:r>
          </w:p>
        </w:tc>
        <w:tc>
          <w:tcPr>
            <w:tcW w:w="4961" w:type="dxa"/>
            <w:shd w:val="clear" w:color="auto" w:fill="auto"/>
          </w:tcPr>
          <w:p w:rsidR="00D22D02" w:rsidRPr="00B504FE" w:rsidRDefault="00D22D02" w:rsidP="00116E5C">
            <w:pPr>
              <w:ind w:firstLine="0"/>
            </w:pPr>
            <w:r w:rsidRPr="00B504FE">
              <w:t>Who, where and how to source this data?</w:t>
            </w:r>
          </w:p>
        </w:tc>
      </w:tr>
      <w:tr w:rsidR="00D22D02" w:rsidRPr="00765B18" w:rsidTr="00982C4E">
        <w:trPr>
          <w:trHeight w:val="1991"/>
        </w:trPr>
        <w:tc>
          <w:tcPr>
            <w:tcW w:w="3539" w:type="dxa"/>
          </w:tcPr>
          <w:p w:rsidR="00D22D02" w:rsidRPr="00B504FE" w:rsidRDefault="00D22D02" w:rsidP="00655A70">
            <w:pPr>
              <w:pStyle w:val="DMzIconDescriptor"/>
              <w:framePr w:hSpace="0" w:wrap="auto" w:hAnchor="text" w:yAlign="inline"/>
              <w:rPr>
                <w:noProof/>
                <w:lang w:eastAsia="en-AU"/>
              </w:rPr>
            </w:pPr>
            <w:r w:rsidRPr="00B504FE">
              <w:t>Evaluation type which an EQ may be asked in</w:t>
            </w:r>
            <w:r w:rsidRPr="00B504FE">
              <w:rPr>
                <w:noProof/>
                <w:lang w:eastAsia="en-AU"/>
              </w:rPr>
              <w:t>:</w:t>
            </w:r>
          </w:p>
          <w:p w:rsidR="00D22D02" w:rsidRPr="00765B18" w:rsidRDefault="00D22D02" w:rsidP="00655A70">
            <w:pPr>
              <w:pStyle w:val="DMzIconDescriptor"/>
              <w:framePr w:hSpace="0" w:wrap="auto" w:hAnchor="text" w:yAlign="inline"/>
              <w:rPr>
                <w:noProof/>
                <w:lang w:eastAsia="en-AU"/>
              </w:rPr>
            </w:pPr>
            <w:r w:rsidRPr="00765B1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2609"/>
            </w:tblGrid>
            <w:tr w:rsidR="00D22D02" w:rsidRPr="00765B18" w:rsidTr="00982C4E">
              <w:tc>
                <w:tcPr>
                  <w:tcW w:w="704" w:type="dxa"/>
                </w:tcPr>
                <w:p w:rsidR="00D22D02" w:rsidRPr="00765B18" w:rsidRDefault="00D22D02" w:rsidP="00817AB8">
                  <w:pPr>
                    <w:pStyle w:val="DMzIconDescriptor"/>
                    <w:framePr w:wrap="around"/>
                    <w:rPr>
                      <w:noProof/>
                      <w:lang w:eastAsia="en-AU"/>
                    </w:rPr>
                  </w:pPr>
                  <w:r w:rsidRPr="00765B18">
                    <w:rPr>
                      <w:noProof/>
                      <w:lang w:eastAsia="en-AU"/>
                    </w:rPr>
                    <w:drawing>
                      <wp:inline distT="0" distB="0" distL="0" distR="0" wp14:anchorId="4F26D165" wp14:editId="1F3BFE4A">
                        <wp:extent cx="301625" cy="287020"/>
                        <wp:effectExtent l="0" t="0" r="0" b="0"/>
                        <wp:docPr id="292" name="Picture 292"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287020"/>
                                </a:xfrm>
                                <a:prstGeom prst="rect">
                                  <a:avLst/>
                                </a:prstGeom>
                                <a:noFill/>
                                <a:ln>
                                  <a:noFill/>
                                </a:ln>
                              </pic:spPr>
                            </pic:pic>
                          </a:graphicData>
                        </a:graphic>
                      </wp:inline>
                    </w:drawing>
                  </w:r>
                </w:p>
              </w:tc>
              <w:tc>
                <w:tcPr>
                  <w:tcW w:w="2609" w:type="dxa"/>
                  <w:vAlign w:val="center"/>
                </w:tcPr>
                <w:p w:rsidR="00D22D02" w:rsidRPr="00765B18" w:rsidRDefault="00D22D02" w:rsidP="00817AB8">
                  <w:pPr>
                    <w:pStyle w:val="DMzIconDescriptor"/>
                    <w:framePr w:wrap="around"/>
                    <w:rPr>
                      <w:noProof/>
                      <w:lang w:eastAsia="en-AU"/>
                    </w:rPr>
                  </w:pPr>
                  <w:r w:rsidRPr="00AB5B5D">
                    <w:rPr>
                      <w:noProof/>
                      <w:lang w:eastAsia="en-AU"/>
                    </w:rPr>
                    <w:t xml:space="preserve">Post-commencement </w:t>
                  </w:r>
                  <w:r w:rsidRPr="00765B18">
                    <w:rPr>
                      <w:noProof/>
                      <w:lang w:eastAsia="en-AU"/>
                    </w:rPr>
                    <w:t>(</w:t>
                  </w:r>
                  <w:r w:rsidRPr="00765B18">
                    <w:rPr>
                      <w:noProof/>
                      <w:color w:val="FF0000"/>
                      <w:lang w:eastAsia="en-AU"/>
                    </w:rPr>
                    <w:t>YYYY-YY</w:t>
                  </w:r>
                  <w:r w:rsidRPr="00765B18">
                    <w:rPr>
                      <w:noProof/>
                      <w:lang w:eastAsia="en-AU"/>
                    </w:rPr>
                    <w:t>)</w:t>
                  </w:r>
                </w:p>
              </w:tc>
            </w:tr>
            <w:tr w:rsidR="00D22D02" w:rsidRPr="00765B18" w:rsidTr="00982C4E">
              <w:trPr>
                <w:trHeight w:val="333"/>
              </w:trPr>
              <w:tc>
                <w:tcPr>
                  <w:tcW w:w="704" w:type="dxa"/>
                </w:tcPr>
                <w:p w:rsidR="00D22D02" w:rsidRPr="00765B18" w:rsidRDefault="00D22D02" w:rsidP="00817AB8">
                  <w:pPr>
                    <w:pStyle w:val="DMzIconDescriptor"/>
                    <w:framePr w:wrap="around"/>
                    <w:rPr>
                      <w:noProof/>
                      <w:lang w:eastAsia="en-AU"/>
                    </w:rPr>
                  </w:pPr>
                  <w:r w:rsidRPr="00765B18">
                    <w:rPr>
                      <w:noProof/>
                      <w:lang w:eastAsia="en-AU"/>
                    </w:rPr>
                    <w:drawing>
                      <wp:inline distT="0" distB="0" distL="0" distR="0" wp14:anchorId="5B971441" wp14:editId="4DF0E45E">
                        <wp:extent cx="284400" cy="291600"/>
                        <wp:effectExtent l="0" t="0" r="1905" b="0"/>
                        <wp:docPr id="1" name="Picture 1"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p>
              </w:tc>
              <w:tc>
                <w:tcPr>
                  <w:tcW w:w="2609" w:type="dxa"/>
                  <w:vAlign w:val="center"/>
                </w:tcPr>
                <w:p w:rsidR="00D22D02" w:rsidRPr="00765B18" w:rsidRDefault="00D22D02" w:rsidP="00817AB8">
                  <w:pPr>
                    <w:pStyle w:val="DMzIconDescriptor"/>
                    <w:framePr w:wrap="around"/>
                    <w:rPr>
                      <w:noProof/>
                      <w:lang w:eastAsia="en-AU"/>
                    </w:rPr>
                  </w:pPr>
                  <w:r w:rsidRPr="00AB5B5D">
                    <w:rPr>
                      <w:noProof/>
                      <w:lang w:eastAsia="en-AU"/>
                    </w:rPr>
                    <w:t xml:space="preserve">Monitoring </w:t>
                  </w:r>
                  <w:r w:rsidRPr="00765B18">
                    <w:rPr>
                      <w:noProof/>
                      <w:lang w:eastAsia="en-AU"/>
                    </w:rPr>
                    <w:t>(</w:t>
                  </w:r>
                  <w:r w:rsidRPr="00765B18">
                    <w:rPr>
                      <w:noProof/>
                      <w:color w:val="FF0000"/>
                      <w:lang w:eastAsia="en-AU"/>
                    </w:rPr>
                    <w:t>YYYY-YY</w:t>
                  </w:r>
                  <w:r w:rsidRPr="00765B18">
                    <w:rPr>
                      <w:noProof/>
                      <w:lang w:eastAsia="en-AU"/>
                    </w:rPr>
                    <w:t>)</w:t>
                  </w:r>
                </w:p>
              </w:tc>
            </w:tr>
            <w:tr w:rsidR="00D22D02" w:rsidRPr="00765B18" w:rsidTr="00982C4E">
              <w:tc>
                <w:tcPr>
                  <w:tcW w:w="704" w:type="dxa"/>
                </w:tcPr>
                <w:p w:rsidR="00D22D02" w:rsidRPr="00765B18" w:rsidRDefault="00D22D02" w:rsidP="00817AB8">
                  <w:pPr>
                    <w:pStyle w:val="DMzIconDescriptor"/>
                    <w:framePr w:wrap="around"/>
                    <w:rPr>
                      <w:noProof/>
                      <w:lang w:eastAsia="en-AU"/>
                    </w:rPr>
                  </w:pPr>
                  <w:r w:rsidRPr="00765B18">
                    <w:rPr>
                      <w:noProof/>
                      <w:lang w:eastAsia="en-AU"/>
                    </w:rPr>
                    <w:drawing>
                      <wp:inline distT="0" distB="0" distL="0" distR="0" wp14:anchorId="2D75D36D" wp14:editId="1C3CB7F2">
                        <wp:extent cx="230400" cy="291600"/>
                        <wp:effectExtent l="0" t="0" r="0" b="0"/>
                        <wp:docPr id="2" name="Picture 2"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400" cy="291600"/>
                                </a:xfrm>
                                <a:prstGeom prst="rect">
                                  <a:avLst/>
                                </a:prstGeom>
                                <a:noFill/>
                                <a:ln>
                                  <a:noFill/>
                                </a:ln>
                              </pic:spPr>
                            </pic:pic>
                          </a:graphicData>
                        </a:graphic>
                      </wp:inline>
                    </w:drawing>
                  </w:r>
                </w:p>
              </w:tc>
              <w:tc>
                <w:tcPr>
                  <w:tcW w:w="2609" w:type="dxa"/>
                  <w:vAlign w:val="center"/>
                </w:tcPr>
                <w:p w:rsidR="00D22D02" w:rsidRPr="00765B18" w:rsidRDefault="00D22D02" w:rsidP="00817AB8">
                  <w:pPr>
                    <w:pStyle w:val="DMzIconDescriptor"/>
                    <w:framePr w:wrap="around"/>
                    <w:rPr>
                      <w:noProof/>
                      <w:lang w:eastAsia="en-AU"/>
                    </w:rPr>
                  </w:pPr>
                  <w:r w:rsidRPr="00AB5B5D">
                    <w:rPr>
                      <w:noProof/>
                      <w:lang w:eastAsia="en-AU"/>
                    </w:rPr>
                    <w:t xml:space="preserve">Impact </w:t>
                  </w:r>
                  <w:r w:rsidRPr="00765B18">
                    <w:rPr>
                      <w:noProof/>
                      <w:lang w:eastAsia="en-AU"/>
                    </w:rPr>
                    <w:t>(</w:t>
                  </w:r>
                  <w:r w:rsidRPr="00765B18">
                    <w:rPr>
                      <w:noProof/>
                      <w:color w:val="FF0000"/>
                      <w:lang w:eastAsia="en-AU"/>
                    </w:rPr>
                    <w:t>YYYY-YY</w:t>
                  </w:r>
                  <w:r w:rsidRPr="00765B18">
                    <w:rPr>
                      <w:noProof/>
                      <w:lang w:eastAsia="en-AU"/>
                    </w:rPr>
                    <w:t>)</w:t>
                  </w:r>
                </w:p>
              </w:tc>
            </w:tr>
          </w:tbl>
          <w:p w:rsidR="00D22D02" w:rsidRPr="00765B18" w:rsidRDefault="00D22D02" w:rsidP="00655A70">
            <w:pPr>
              <w:pStyle w:val="DMzIconDescriptor"/>
              <w:framePr w:hSpace="0" w:wrap="auto" w:hAnchor="text" w:yAlign="inline"/>
              <w:rPr>
                <w:noProof/>
                <w:lang w:eastAsia="en-AU"/>
              </w:rPr>
            </w:pPr>
          </w:p>
        </w:tc>
        <w:tc>
          <w:tcPr>
            <w:tcW w:w="4111" w:type="dxa"/>
          </w:tcPr>
          <w:p w:rsidR="00D22D02" w:rsidRPr="00B504FE" w:rsidRDefault="00D22D02" w:rsidP="00655A70">
            <w:pPr>
              <w:pStyle w:val="DMzIconDescriptor"/>
              <w:framePr w:hSpace="0" w:wrap="auto" w:hAnchor="text" w:yAlign="inline"/>
            </w:pPr>
            <w:r w:rsidRPr="00B504FE">
              <w:t>If applicable</w:t>
            </w:r>
          </w:p>
          <w:p w:rsidR="00D22D02" w:rsidRPr="00AB5B5D" w:rsidRDefault="00D22D02" w:rsidP="00655A70">
            <w:pPr>
              <w:pStyle w:val="DMzIconDescriptor"/>
              <w:framePr w:hSpace="0" w:wrap="auto" w:hAnchor="text" w:yAlign="inline"/>
            </w:pPr>
          </w:p>
          <w:p w:rsidR="00D22D02" w:rsidRPr="00AB5B5D" w:rsidRDefault="00D22D02" w:rsidP="00655A70">
            <w:pPr>
              <w:pStyle w:val="DMzIconDescriptor"/>
              <w:framePr w:hSpace="0" w:wrap="auto" w:hAnchor="text" w:yAlign="inline"/>
            </w:pPr>
            <w:r w:rsidRPr="00AB5B5D">
              <w:t>Questions designed to narrow the focus of the over-arching evaluation question in the left column.</w:t>
            </w:r>
          </w:p>
        </w:tc>
        <w:tc>
          <w:tcPr>
            <w:tcW w:w="2977" w:type="dxa"/>
          </w:tcPr>
          <w:p w:rsidR="00D22D02" w:rsidRPr="00B504FE" w:rsidRDefault="00D22D02" w:rsidP="00655A70">
            <w:pPr>
              <w:pStyle w:val="DMzIconDescriptor"/>
              <w:framePr w:hSpace="0" w:wrap="auto" w:hAnchor="text" w:yAlign="inline"/>
            </w:pPr>
            <w:r w:rsidRPr="00B504FE">
              <w:t>What are you going to track?</w:t>
            </w:r>
          </w:p>
          <w:p w:rsidR="00D22D02" w:rsidRPr="00AB5B5D" w:rsidRDefault="00D22D02" w:rsidP="00655A70">
            <w:pPr>
              <w:pStyle w:val="DMzIconDescriptor"/>
              <w:framePr w:hSpace="0" w:wrap="auto" w:hAnchor="text" w:yAlign="inline"/>
            </w:pPr>
          </w:p>
          <w:p w:rsidR="00D22D02" w:rsidRPr="00AB5B5D" w:rsidRDefault="00D22D02" w:rsidP="00655A70">
            <w:pPr>
              <w:pStyle w:val="DMzIconDescriptor"/>
              <w:framePr w:hSpace="0" w:wrap="auto" w:hAnchor="text" w:yAlign="inline"/>
            </w:pPr>
            <w:r w:rsidRPr="00AB5B5D">
              <w:t>The concept that will help answer the question</w:t>
            </w:r>
          </w:p>
        </w:tc>
        <w:tc>
          <w:tcPr>
            <w:tcW w:w="2835" w:type="dxa"/>
          </w:tcPr>
          <w:p w:rsidR="00D22D02" w:rsidRPr="00AB5B5D" w:rsidRDefault="00D22D02" w:rsidP="00655A70">
            <w:pPr>
              <w:pStyle w:val="DMzIconDescriptor"/>
              <w:framePr w:hSpace="0" w:wrap="auto" w:hAnchor="text" w:yAlign="inline"/>
            </w:pPr>
            <w:r w:rsidRPr="00AB5B5D">
              <w:t>How are you going to track it?</w:t>
            </w:r>
          </w:p>
          <w:p w:rsidR="00D22D02" w:rsidRPr="00AB5B5D" w:rsidRDefault="00D22D02" w:rsidP="00655A70">
            <w:pPr>
              <w:pStyle w:val="DMzIconDescriptor"/>
              <w:framePr w:hSpace="0" w:wrap="auto" w:hAnchor="text" w:yAlign="inline"/>
            </w:pPr>
          </w:p>
          <w:p w:rsidR="00D22D02" w:rsidRPr="00AB5B5D" w:rsidRDefault="00D22D02" w:rsidP="00655A70">
            <w:pPr>
              <w:pStyle w:val="DMzIconDescriptor"/>
              <w:framePr w:hSpace="0" w:wrap="auto" w:hAnchor="text" w:yAlign="inline"/>
            </w:pPr>
            <w:r w:rsidRPr="00AB5B5D">
              <w:t>How the concept will be measured</w:t>
            </w:r>
          </w:p>
        </w:tc>
        <w:tc>
          <w:tcPr>
            <w:tcW w:w="2835" w:type="dxa"/>
          </w:tcPr>
          <w:p w:rsidR="00D22D02" w:rsidRPr="00F4313B" w:rsidRDefault="00D22D02" w:rsidP="00655A70">
            <w:pPr>
              <w:pStyle w:val="DMzIconDescriptor"/>
              <w:framePr w:hSpace="0" w:wrap="auto" w:hAnchor="text" w:yAlign="inline"/>
            </w:pPr>
            <w:r w:rsidRPr="00F4313B">
              <w:t>What will the indicators be compared to?</w:t>
            </w:r>
          </w:p>
          <w:p w:rsidR="00D22D02" w:rsidRPr="00F4313B" w:rsidRDefault="00D22D02" w:rsidP="00655A70">
            <w:pPr>
              <w:pStyle w:val="DMzIconDescriptor"/>
              <w:framePr w:hSpace="0" w:wrap="auto" w:hAnchor="text" w:yAlign="inline"/>
            </w:pPr>
          </w:p>
          <w:p w:rsidR="00D22D02" w:rsidRPr="00F4313B" w:rsidRDefault="00D22D02" w:rsidP="00655A70">
            <w:pPr>
              <w:pStyle w:val="DMzIconDescriptor"/>
              <w:framePr w:hSpace="0" w:wrap="auto" w:hAnchor="text" w:yAlign="inline"/>
            </w:pPr>
            <w:r w:rsidRPr="00F4313B">
              <w:t>For example:</w:t>
            </w:r>
          </w:p>
          <w:p w:rsidR="00D22D02" w:rsidRPr="008E11F5" w:rsidRDefault="00D22D02" w:rsidP="006E02DB">
            <w:pPr>
              <w:pStyle w:val="DMzIconDescriptor"/>
              <w:framePr w:hSpace="0" w:wrap="auto" w:hAnchor="text" w:yAlign="inline"/>
              <w:numPr>
                <w:ilvl w:val="0"/>
                <w:numId w:val="49"/>
              </w:numPr>
              <w:ind w:left="175" w:hanging="146"/>
            </w:pPr>
            <w:r w:rsidRPr="008E11F5">
              <w:t>specified target values</w:t>
            </w:r>
          </w:p>
          <w:p w:rsidR="00D22D02" w:rsidRPr="008E11F5" w:rsidRDefault="00D22D02" w:rsidP="006E02DB">
            <w:pPr>
              <w:pStyle w:val="DMzIconDescriptor"/>
              <w:framePr w:hSpace="0" w:wrap="auto" w:hAnchor="text" w:yAlign="inline"/>
              <w:numPr>
                <w:ilvl w:val="0"/>
                <w:numId w:val="49"/>
              </w:numPr>
              <w:ind w:left="175" w:hanging="146"/>
            </w:pPr>
            <w:r w:rsidRPr="008E11F5">
              <w:t>baseline values</w:t>
            </w:r>
          </w:p>
          <w:p w:rsidR="00D22D02" w:rsidRPr="008E11F5" w:rsidRDefault="00D22D02" w:rsidP="006E02DB">
            <w:pPr>
              <w:pStyle w:val="DMzIconDescriptor"/>
              <w:framePr w:hSpace="0" w:wrap="auto" w:hAnchor="text" w:yAlign="inline"/>
              <w:numPr>
                <w:ilvl w:val="0"/>
                <w:numId w:val="49"/>
              </w:numPr>
              <w:ind w:left="175" w:hanging="146"/>
            </w:pPr>
            <w:r w:rsidRPr="008E11F5">
              <w:t>a relevant benchmark or standard</w:t>
            </w:r>
          </w:p>
          <w:p w:rsidR="00D22D02" w:rsidRPr="00AB5B5D" w:rsidRDefault="00D22D02" w:rsidP="006E02DB">
            <w:pPr>
              <w:pStyle w:val="DMzIconDescriptor"/>
              <w:framePr w:hSpace="0" w:wrap="auto" w:hAnchor="text" w:yAlign="inline"/>
              <w:numPr>
                <w:ilvl w:val="0"/>
                <w:numId w:val="49"/>
              </w:numPr>
              <w:ind w:left="175" w:hanging="146"/>
            </w:pPr>
            <w:r w:rsidRPr="008E11F5">
              <w:t>a comparison group of comparable non-participants</w:t>
            </w:r>
          </w:p>
        </w:tc>
        <w:tc>
          <w:tcPr>
            <w:tcW w:w="4961" w:type="dxa"/>
          </w:tcPr>
          <w:tbl>
            <w:tblPr>
              <w:tblStyle w:val="TableGrid"/>
              <w:tblW w:w="5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4111"/>
              <w:gridCol w:w="360"/>
            </w:tblGrid>
            <w:tr w:rsidR="00D22D02" w:rsidRPr="00765B18" w:rsidTr="00982C4E">
              <w:trPr>
                <w:gridAfter w:val="1"/>
                <w:wAfter w:w="360" w:type="dxa"/>
                <w:trHeight w:val="573"/>
              </w:trPr>
              <w:tc>
                <w:tcPr>
                  <w:tcW w:w="595" w:type="dxa"/>
                </w:tcPr>
                <w:p w:rsidR="00D22D02" w:rsidRPr="00765B18" w:rsidRDefault="00D22D02" w:rsidP="00817AB8">
                  <w:pPr>
                    <w:pStyle w:val="DMzIconDescriptor"/>
                    <w:framePr w:wrap="around"/>
                    <w:rPr>
                      <w:lang w:eastAsia="en-AU"/>
                    </w:rPr>
                  </w:pPr>
                  <w:r w:rsidRPr="00765B18">
                    <w:rPr>
                      <w:noProof/>
                      <w:lang w:eastAsia="en-AU"/>
                    </w:rPr>
                    <w:drawing>
                      <wp:anchor distT="0" distB="0" distL="114300" distR="114300" simplePos="0" relativeHeight="251660288" behindDoc="0" locked="0" layoutInCell="1" allowOverlap="1" wp14:anchorId="60696CFE" wp14:editId="47874150">
                        <wp:simplePos x="0" y="0"/>
                        <wp:positionH relativeFrom="column">
                          <wp:posOffset>-39122</wp:posOffset>
                        </wp:positionH>
                        <wp:positionV relativeFrom="page">
                          <wp:posOffset>18001</wp:posOffset>
                        </wp:positionV>
                        <wp:extent cx="259080" cy="259080"/>
                        <wp:effectExtent l="0" t="0" r="7620" b="7620"/>
                        <wp:wrapSquare wrapText="bothSides"/>
                        <wp:docPr id="1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p>
              </w:tc>
              <w:tc>
                <w:tcPr>
                  <w:tcW w:w="4111" w:type="dxa"/>
                  <w:vAlign w:val="center"/>
                </w:tcPr>
                <w:p w:rsidR="00D22D02" w:rsidRPr="00765B18" w:rsidRDefault="00D22D02" w:rsidP="00817AB8">
                  <w:pPr>
                    <w:pStyle w:val="DMzIconDescriptor"/>
                    <w:framePr w:wrap="around"/>
                  </w:pPr>
                  <w:r w:rsidRPr="00765B18">
                    <w:rPr>
                      <w:b/>
                      <w:color w:val="0A7568"/>
                      <w:u w:val="single"/>
                    </w:rPr>
                    <w:t>Program management team</w:t>
                  </w:r>
                  <w:r w:rsidRPr="00765B18">
                    <w:t xml:space="preserve"> </w:t>
                  </w:r>
                  <w:r w:rsidRPr="00AB5B5D">
                    <w:t>via program administrative data. This includes application forms, funding agreements, progress/completion reports, etc</w:t>
                  </w:r>
                </w:p>
                <w:p w:rsidR="00D22D02" w:rsidRPr="00765B18" w:rsidRDefault="00D22D02" w:rsidP="00817AB8">
                  <w:pPr>
                    <w:pStyle w:val="DMzIconDescriptor"/>
                    <w:framePr w:wrap="around"/>
                  </w:pPr>
                </w:p>
              </w:tc>
            </w:tr>
            <w:tr w:rsidR="00D22D02" w:rsidRPr="00765B18" w:rsidTr="00982C4E">
              <w:trPr>
                <w:gridAfter w:val="1"/>
                <w:wAfter w:w="360" w:type="dxa"/>
                <w:trHeight w:val="333"/>
              </w:trPr>
              <w:tc>
                <w:tcPr>
                  <w:tcW w:w="595" w:type="dxa"/>
                  <w:tcBorders>
                    <w:bottom w:val="single" w:sz="4" w:space="0" w:color="auto"/>
                  </w:tcBorders>
                </w:tcPr>
                <w:p w:rsidR="00D22D02" w:rsidRPr="00765B18" w:rsidRDefault="00D22D02" w:rsidP="00817AB8">
                  <w:pPr>
                    <w:pStyle w:val="DMzIconDescriptor"/>
                    <w:framePr w:wrap="around"/>
                    <w:rPr>
                      <w:noProof/>
                      <w:lang w:eastAsia="en-AU"/>
                    </w:rPr>
                  </w:pPr>
                  <w:r w:rsidRPr="00765B18">
                    <w:rPr>
                      <w:noProof/>
                      <w:lang w:eastAsia="en-AU"/>
                    </w:rPr>
                    <w:drawing>
                      <wp:anchor distT="0" distB="0" distL="114300" distR="114300" simplePos="0" relativeHeight="251661312" behindDoc="0" locked="0" layoutInCell="1" allowOverlap="1" wp14:anchorId="2AE16943" wp14:editId="249008F5">
                        <wp:simplePos x="0" y="0"/>
                        <wp:positionH relativeFrom="column">
                          <wp:posOffset>-15240</wp:posOffset>
                        </wp:positionH>
                        <wp:positionV relativeFrom="page">
                          <wp:posOffset>80783</wp:posOffset>
                        </wp:positionV>
                        <wp:extent cx="259080" cy="259080"/>
                        <wp:effectExtent l="0" t="0" r="7620" b="7620"/>
                        <wp:wrapSquare wrapText="bothSides"/>
                        <wp:docPr id="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tcBorders>
                    <w:bottom w:val="single" w:sz="4" w:space="0" w:color="auto"/>
                  </w:tcBorders>
                  <w:vAlign w:val="center"/>
                </w:tcPr>
                <w:p w:rsidR="00D22D02" w:rsidRPr="00AB5B5D" w:rsidRDefault="00D22D02" w:rsidP="00817AB8">
                  <w:pPr>
                    <w:pStyle w:val="DMzIconDescriptor"/>
                    <w:framePr w:wrap="around"/>
                  </w:pPr>
                  <w:r w:rsidRPr="00765B18">
                    <w:rPr>
                      <w:b/>
                      <w:color w:val="0A7568"/>
                      <w:u w:val="single"/>
                    </w:rPr>
                    <w:t>Policy team</w:t>
                  </w:r>
                  <w:r w:rsidRPr="00765B18">
                    <w:rPr>
                      <w:color w:val="0A7568"/>
                    </w:rPr>
                    <w:t xml:space="preserve"> </w:t>
                  </w:r>
                  <w:r w:rsidRPr="00AB5B5D">
                    <w:t>via program policy documents, media reports, etc</w:t>
                  </w:r>
                </w:p>
                <w:p w:rsidR="00D22D02" w:rsidRPr="00765B18" w:rsidRDefault="00D22D02" w:rsidP="00817AB8">
                  <w:pPr>
                    <w:pStyle w:val="DMzIconDescriptor"/>
                    <w:framePr w:wrap="around"/>
                  </w:pPr>
                </w:p>
              </w:tc>
            </w:tr>
            <w:tr w:rsidR="00D22D02" w:rsidRPr="00765B18" w:rsidTr="00982C4E">
              <w:trPr>
                <w:trHeight w:val="333"/>
              </w:trPr>
              <w:tc>
                <w:tcPr>
                  <w:tcW w:w="595" w:type="dxa"/>
                  <w:tcBorders>
                    <w:top w:val="single" w:sz="4" w:space="0" w:color="auto"/>
                  </w:tcBorders>
                  <w:vAlign w:val="center"/>
                </w:tcPr>
                <w:p w:rsidR="00D22D02" w:rsidRPr="00765B18" w:rsidRDefault="00D22D02" w:rsidP="00817AB8">
                  <w:pPr>
                    <w:pStyle w:val="DMzIconDescriptor"/>
                    <w:framePr w:wrap="around"/>
                    <w:rPr>
                      <w:lang w:eastAsia="en-AU"/>
                    </w:rPr>
                  </w:pPr>
                  <w:r w:rsidRPr="00765B18">
                    <w:rPr>
                      <w:noProof/>
                      <w:lang w:eastAsia="en-AU"/>
                    </w:rPr>
                    <w:drawing>
                      <wp:anchor distT="0" distB="0" distL="114300" distR="114300" simplePos="0" relativeHeight="251662336" behindDoc="0" locked="0" layoutInCell="1" allowOverlap="1" wp14:anchorId="44B45BC5" wp14:editId="56317A51">
                        <wp:simplePos x="0" y="0"/>
                        <wp:positionH relativeFrom="column">
                          <wp:posOffset>791</wp:posOffset>
                        </wp:positionH>
                        <wp:positionV relativeFrom="page">
                          <wp:posOffset>47853</wp:posOffset>
                        </wp:positionV>
                        <wp:extent cx="259080" cy="259080"/>
                        <wp:effectExtent l="0" t="0" r="7620" b="7620"/>
                        <wp:wrapSquare wrapText="bothSides"/>
                        <wp:docPr id="3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p>
              </w:tc>
              <w:tc>
                <w:tcPr>
                  <w:tcW w:w="4111" w:type="dxa"/>
                  <w:tcBorders>
                    <w:top w:val="single" w:sz="4" w:space="0" w:color="auto"/>
                  </w:tcBorders>
                  <w:vAlign w:val="center"/>
                </w:tcPr>
                <w:p w:rsidR="00D22D02" w:rsidRPr="00AB5B5D" w:rsidRDefault="00D22D02" w:rsidP="00817AB8">
                  <w:pPr>
                    <w:pStyle w:val="DMzIconDescriptor"/>
                    <w:framePr w:wrap="around"/>
                  </w:pPr>
                  <w:r w:rsidRPr="00765B18">
                    <w:rPr>
                      <w:b/>
                      <w:color w:val="60307F"/>
                      <w:u w:val="single"/>
                    </w:rPr>
                    <w:t>Evaluator</w:t>
                  </w:r>
                  <w:r w:rsidRPr="00765B18">
                    <w:t xml:space="preserve"> </w:t>
                  </w:r>
                  <w:r w:rsidRPr="00AB5B5D">
                    <w:t>via program documentation and/or literature reviews in collaboration with program/policy teams</w:t>
                  </w:r>
                </w:p>
                <w:p w:rsidR="00D22D02" w:rsidRPr="00765B18" w:rsidRDefault="00D22D02" w:rsidP="00817AB8">
                  <w:pPr>
                    <w:pStyle w:val="DMzIconDescriptor"/>
                    <w:framePr w:wrap="around"/>
                  </w:pPr>
                </w:p>
              </w:tc>
              <w:tc>
                <w:tcPr>
                  <w:tcW w:w="360" w:type="dxa"/>
                </w:tcPr>
                <w:p w:rsidR="00D22D02" w:rsidRPr="00765B18" w:rsidRDefault="00D22D02" w:rsidP="00817AB8">
                  <w:pPr>
                    <w:pStyle w:val="DMzIconDescriptor"/>
                    <w:framePr w:wrap="around"/>
                  </w:pPr>
                  <w:r w:rsidRPr="00765B18">
                    <w:tab/>
                  </w:r>
                </w:p>
              </w:tc>
            </w:tr>
            <w:tr w:rsidR="00D22D02" w:rsidRPr="00765B18" w:rsidTr="00982C4E">
              <w:trPr>
                <w:gridAfter w:val="1"/>
                <w:wAfter w:w="360" w:type="dxa"/>
                <w:trHeight w:val="382"/>
              </w:trPr>
              <w:tc>
                <w:tcPr>
                  <w:tcW w:w="595" w:type="dxa"/>
                  <w:vAlign w:val="center"/>
                </w:tcPr>
                <w:p w:rsidR="00D22D02" w:rsidRPr="00765B18" w:rsidRDefault="00D22D02" w:rsidP="00817AB8">
                  <w:pPr>
                    <w:pStyle w:val="DMzIconDescriptor"/>
                    <w:framePr w:wrap="around"/>
                    <w:rPr>
                      <w:noProof/>
                      <w:lang w:eastAsia="en-AU"/>
                    </w:rPr>
                  </w:pPr>
                  <w:r w:rsidRPr="00765B18">
                    <w:rPr>
                      <w:noProof/>
                      <w:lang w:eastAsia="en-AU"/>
                    </w:rPr>
                    <w:drawing>
                      <wp:anchor distT="0" distB="0" distL="114300" distR="114300" simplePos="0" relativeHeight="251663360" behindDoc="0" locked="0" layoutInCell="1" allowOverlap="1" wp14:anchorId="432E68E4" wp14:editId="667AC925">
                        <wp:simplePos x="0" y="0"/>
                        <wp:positionH relativeFrom="column">
                          <wp:posOffset>791</wp:posOffset>
                        </wp:positionH>
                        <wp:positionV relativeFrom="page">
                          <wp:posOffset>84407</wp:posOffset>
                        </wp:positionV>
                        <wp:extent cx="259080" cy="259080"/>
                        <wp:effectExtent l="0" t="0" r="0" b="0"/>
                        <wp:wrapSquare wrapText="bothSides"/>
                        <wp:docPr id="19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p>
              </w:tc>
              <w:tc>
                <w:tcPr>
                  <w:tcW w:w="4111" w:type="dxa"/>
                  <w:vAlign w:val="center"/>
                </w:tcPr>
                <w:p w:rsidR="00D22D02" w:rsidRPr="00765B18" w:rsidRDefault="00D22D02" w:rsidP="00817AB8">
                  <w:pPr>
                    <w:pStyle w:val="DMzIconDescriptor"/>
                    <w:framePr w:wrap="around"/>
                  </w:pPr>
                  <w:r w:rsidRPr="00765B18">
                    <w:rPr>
                      <w:b/>
                      <w:color w:val="60307F"/>
                      <w:u w:val="single"/>
                    </w:rPr>
                    <w:t>Evaluator</w:t>
                  </w:r>
                  <w:r w:rsidRPr="00765B18">
                    <w:t xml:space="preserve">  </w:t>
                  </w:r>
                  <w:r w:rsidRPr="00AB5B5D">
                    <w:t>via internal or external surveys or interviews and comparative data in collaboration with program/policy teams, DATMAT, or others as required</w:t>
                  </w:r>
                </w:p>
              </w:tc>
            </w:tr>
          </w:tbl>
          <w:p w:rsidR="00D22D02" w:rsidRPr="00765B18" w:rsidRDefault="00D22D02" w:rsidP="00655A70">
            <w:pPr>
              <w:pStyle w:val="DMzIconDescriptor"/>
              <w:framePr w:hSpace="0" w:wrap="auto" w:hAnchor="text" w:yAlign="inline"/>
            </w:pPr>
          </w:p>
        </w:tc>
      </w:tr>
      <w:tr w:rsidR="00D22D02" w:rsidRPr="00765B18" w:rsidTr="00982C4E">
        <w:trPr>
          <w:trHeight w:val="349"/>
        </w:trPr>
        <w:tc>
          <w:tcPr>
            <w:tcW w:w="21258" w:type="dxa"/>
            <w:gridSpan w:val="6"/>
            <w:shd w:val="clear" w:color="auto" w:fill="9ED9DF"/>
          </w:tcPr>
          <w:p w:rsidR="00D22D02" w:rsidRPr="0099789D" w:rsidRDefault="00D22D02" w:rsidP="00982C4E">
            <w:pPr>
              <w:pStyle w:val="ListParagraph"/>
              <w:framePr w:hSpace="0" w:wrap="auto" w:hAnchor="text" w:yAlign="inline"/>
              <w:numPr>
                <w:ilvl w:val="0"/>
                <w:numId w:val="29"/>
              </w:numPr>
              <w:rPr>
                <w:szCs w:val="20"/>
              </w:rPr>
            </w:pPr>
            <w:r w:rsidRPr="0099789D">
              <w:rPr>
                <w:szCs w:val="20"/>
              </w:rPr>
              <w:t xml:space="preserve"> Design: Is the design of the program still appropriate?</w:t>
            </w:r>
          </w:p>
        </w:tc>
      </w:tr>
      <w:tr w:rsidR="00D22D02" w:rsidRPr="00765B18" w:rsidTr="00982C4E">
        <w:trPr>
          <w:trHeight w:val="469"/>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commentRangeStart w:id="0"/>
            <w:r w:rsidRPr="009B3A5B">
              <w:t xml:space="preserve">What </w:t>
            </w:r>
            <w:commentRangeEnd w:id="0"/>
            <w:r>
              <w:rPr>
                <w:rStyle w:val="CommentReference"/>
              </w:rPr>
              <w:commentReference w:id="0"/>
            </w:r>
            <w:r w:rsidRPr="009B3A5B">
              <w:t>was the nature, magnitude, and distribution</w:t>
            </w:r>
            <w:r w:rsidRPr="00765B18">
              <w:t xml:space="preserve"> of the opportunity (or market failure) that the initiative was designed to address?</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60671969" wp14:editId="632C3AE2">
                  <wp:extent cx="230505" cy="291465"/>
                  <wp:effectExtent l="0" t="0" r="0" b="0"/>
                  <wp:docPr id="25" name="Picture 25"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91465"/>
                          </a:xfrm>
                          <a:prstGeom prst="rect">
                            <a:avLst/>
                          </a:prstGeom>
                          <a:noFill/>
                          <a:ln>
                            <a:noFill/>
                          </a:ln>
                        </pic:spPr>
                      </pic:pic>
                    </a:graphicData>
                  </a:graphic>
                </wp:inline>
              </w:drawing>
            </w:r>
          </w:p>
        </w:tc>
        <w:tc>
          <w:tcPr>
            <w:tcW w:w="4111" w:type="dxa"/>
            <w:vMerge w:val="restart"/>
            <w:shd w:val="clear" w:color="auto" w:fill="FFFFFF" w:themeFill="background1"/>
          </w:tcPr>
          <w:p w:rsidR="00D22D02" w:rsidRPr="00765B18" w:rsidRDefault="00D22D02" w:rsidP="00982C4E">
            <w:pPr>
              <w:pStyle w:val="DMsubEQbox"/>
              <w:framePr w:hSpace="0" w:wrap="auto" w:hAnchor="text" w:yAlign="inline"/>
              <w:numPr>
                <w:ilvl w:val="0"/>
                <w:numId w:val="0"/>
              </w:numPr>
              <w:ind w:left="720" w:hanging="720"/>
            </w:pP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commentRangeStart w:id="1"/>
            <w:r w:rsidRPr="00765B18">
              <w:t xml:space="preserve">Extent </w:t>
            </w:r>
            <w:commentRangeEnd w:id="1"/>
            <w:r w:rsidRPr="00765B18">
              <w:rPr>
                <w:rStyle w:val="CommentReference"/>
              </w:rPr>
              <w:commentReference w:id="1"/>
            </w:r>
            <w:r w:rsidRPr="00765B18">
              <w:t xml:space="preserve">to which </w:t>
            </w:r>
            <w:r w:rsidRPr="00CA7367">
              <w:rPr>
                <w:color w:val="FF0000"/>
              </w:rPr>
              <w:t>[opportunity is missed or market is failing – be program specific here]</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commentRangeStart w:id="2"/>
            <w:r w:rsidRPr="00765B18">
              <w:t>NA</w:t>
            </w:r>
            <w:commentRangeEnd w:id="2"/>
            <w:r w:rsidRPr="00765B18">
              <w:rPr>
                <w:rStyle w:val="CommentReference"/>
              </w:rPr>
              <w:commentReference w:id="2"/>
            </w:r>
          </w:p>
        </w:tc>
        <w:tc>
          <w:tcPr>
            <w:tcW w:w="2835" w:type="dxa"/>
            <w:vMerge w:val="restart"/>
            <w:tcBorders>
              <w:right w:val="single" w:sz="4" w:space="0" w:color="auto"/>
            </w:tcBorders>
            <w:shd w:val="clear" w:color="auto" w:fill="FFFFFF" w:themeFill="background1"/>
          </w:tcPr>
          <w:p w:rsidR="00D22D02" w:rsidRPr="002E1156" w:rsidRDefault="00D22D02" w:rsidP="00D22D02">
            <w:pPr>
              <w:pStyle w:val="DMMetricsContextboxes"/>
              <w:framePr w:hSpace="0" w:wrap="auto" w:hAnchor="text" w:yAlign="inline"/>
              <w:numPr>
                <w:ilvl w:val="0"/>
                <w:numId w:val="48"/>
              </w:numPr>
              <w:ind w:left="176" w:hanging="176"/>
            </w:pPr>
            <w:r w:rsidRPr="002E1156">
              <w:t xml:space="preserve">NA </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FF3563">
              <w:rPr>
                <w:color w:val="auto"/>
              </w:rPr>
              <w:drawing>
                <wp:anchor distT="0" distB="0" distL="114300" distR="114300" simplePos="0" relativeHeight="251659264" behindDoc="0" locked="0" layoutInCell="1" allowOverlap="1" wp14:anchorId="27CCBAB6" wp14:editId="7423ADC2">
                  <wp:simplePos x="0" y="0"/>
                  <wp:positionH relativeFrom="column">
                    <wp:posOffset>-44821</wp:posOffset>
                  </wp:positionH>
                  <wp:positionV relativeFrom="page">
                    <wp:posOffset>2540</wp:posOffset>
                  </wp:positionV>
                  <wp:extent cx="259080" cy="259080"/>
                  <wp:effectExtent l="0" t="0" r="7620" b="7620"/>
                  <wp:wrapSquare wrapText="bothSides"/>
                  <wp:docPr id="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FF3563">
              <w:rPr>
                <w:color w:val="auto"/>
              </w:rPr>
              <w:t>Original</w:t>
            </w:r>
            <w:r w:rsidRPr="00FF3563">
              <w:rPr>
                <w:sz w:val="14"/>
              </w:rPr>
              <w:t xml:space="preserve"> </w:t>
            </w:r>
            <w:r w:rsidRPr="00FF3563">
              <w:t xml:space="preserve">policy </w:t>
            </w:r>
            <w:commentRangeStart w:id="3"/>
            <w:r w:rsidRPr="00765B18">
              <w:t>documentation</w:t>
            </w:r>
            <w:commentRangeEnd w:id="3"/>
            <w:r w:rsidRPr="00765B18">
              <w:rPr>
                <w:rStyle w:val="CommentReference"/>
                <w:rFonts w:asciiTheme="minorHAnsi" w:hAnsiTheme="minorHAnsi" w:cstheme="minorBidi"/>
              </w:rPr>
              <w:commentReference w:id="3"/>
            </w:r>
          </w:p>
        </w:tc>
      </w:tr>
      <w:tr w:rsidR="00D22D02" w:rsidRPr="00765B18" w:rsidTr="00982C4E">
        <w:trPr>
          <w:trHeight w:val="468"/>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765B18" w:rsidRDefault="00D22D02" w:rsidP="00D22D02">
            <w:pPr>
              <w:pStyle w:val="DMsubEQbox"/>
              <w:framePr w:hSpace="0" w:wrap="auto" w:hAnchor="text" w:yAlign="inline"/>
              <w:numPr>
                <w:ilvl w:val="2"/>
                <w:numId w:val="2"/>
              </w:numPr>
            </w:pPr>
          </w:p>
        </w:tc>
        <w:tc>
          <w:tcPr>
            <w:tcW w:w="2977" w:type="dxa"/>
            <w:vMerge/>
            <w:shd w:val="clear" w:color="auto" w:fill="FFFFFF" w:themeFill="background1"/>
          </w:tcPr>
          <w:p w:rsidR="00D22D02" w:rsidRPr="00765B18" w:rsidRDefault="00D22D02" w:rsidP="00982C4E">
            <w:pPr>
              <w:pStyle w:val="DMIndicatorbox"/>
              <w:framePr w:hSpace="0" w:wrap="auto" w:hAnchor="text" w:yAlign="inline"/>
            </w:pPr>
          </w:p>
        </w:tc>
        <w:tc>
          <w:tcPr>
            <w:tcW w:w="2835" w:type="dxa"/>
            <w:vMerge/>
            <w:shd w:val="clear" w:color="auto" w:fill="FFFFFF" w:themeFill="background1"/>
          </w:tcPr>
          <w:p w:rsidR="00D22D02" w:rsidRPr="00765B18" w:rsidRDefault="00D22D02" w:rsidP="00982C4E"/>
        </w:tc>
        <w:tc>
          <w:tcPr>
            <w:tcW w:w="2835" w:type="dxa"/>
            <w:vMerge/>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64384" behindDoc="0" locked="0" layoutInCell="1" allowOverlap="1" wp14:anchorId="17CDDCEC" wp14:editId="4FA0FD82">
                  <wp:simplePos x="0" y="0"/>
                  <wp:positionH relativeFrom="column">
                    <wp:posOffset>-42281</wp:posOffset>
                  </wp:positionH>
                  <wp:positionV relativeFrom="page">
                    <wp:posOffset>0</wp:posOffset>
                  </wp:positionV>
                  <wp:extent cx="259080" cy="259080"/>
                  <wp:effectExtent l="0" t="0" r="7620" b="7620"/>
                  <wp:wrapSquare wrapText="bothSides"/>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 xml:space="preserve">Desktop literature review </w:t>
            </w:r>
            <w:r w:rsidRPr="00765B18">
              <w:rPr>
                <w:bCs/>
              </w:rPr>
              <w:t xml:space="preserve">regarding </w:t>
            </w:r>
            <w:r w:rsidRPr="00903E9C">
              <w:rPr>
                <w:b/>
                <w:bCs/>
                <w:color w:val="FF0000"/>
              </w:rPr>
              <w:t>[…]</w:t>
            </w:r>
          </w:p>
        </w:tc>
      </w:tr>
      <w:tr w:rsidR="00D22D02" w:rsidRPr="00765B18" w:rsidTr="00982C4E">
        <w:trPr>
          <w:trHeight w:val="458"/>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How does the </w:t>
            </w:r>
            <w:r w:rsidRPr="00765B18">
              <w:rPr>
                <w:color w:val="FF0000"/>
              </w:rPr>
              <w:t xml:space="preserve">[Program Name] </w:t>
            </w:r>
            <w:r w:rsidRPr="00765B18">
              <w:t>design address the identified need?</w:t>
            </w:r>
          </w:p>
          <w:p w:rsidR="00D22D02" w:rsidRPr="00765B18" w:rsidRDefault="00D22D02" w:rsidP="00982C4E">
            <w:pPr>
              <w:pStyle w:val="DMEQbox"/>
              <w:framePr w:hSpace="0" w:wrap="auto" w:hAnchor="text" w:yAlign="inline"/>
              <w:numPr>
                <w:ilvl w:val="0"/>
                <w:numId w:val="0"/>
              </w:numPr>
            </w:pPr>
            <w:r w:rsidRPr="00765B18">
              <w:rPr>
                <w:b/>
                <w:noProof/>
                <w:lang w:val="en-AU" w:eastAsia="en-AU"/>
              </w:rPr>
              <w:drawing>
                <wp:inline distT="0" distB="0" distL="0" distR="0" wp14:anchorId="3AF373D6" wp14:editId="28AF9A89">
                  <wp:extent cx="302150" cy="287126"/>
                  <wp:effectExtent l="0" t="0" r="0" b="0"/>
                  <wp:docPr id="231" name="Picture 231"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150" cy="287126"/>
                          </a:xfrm>
                          <a:prstGeom prst="rect">
                            <a:avLst/>
                          </a:prstGeom>
                          <a:noFill/>
                          <a:ln>
                            <a:noFill/>
                          </a:ln>
                        </pic:spPr>
                      </pic:pic>
                    </a:graphicData>
                  </a:graphic>
                </wp:inline>
              </w:drawing>
            </w:r>
            <w:r w:rsidRPr="00765B18">
              <w:rPr>
                <w:noProof/>
                <w:lang w:val="en-AU" w:eastAsia="en-AU"/>
              </w:rPr>
              <w:drawing>
                <wp:inline distT="0" distB="0" distL="0" distR="0" wp14:anchorId="73C83051" wp14:editId="61F27641">
                  <wp:extent cx="230505" cy="291465"/>
                  <wp:effectExtent l="0" t="0" r="0" b="0"/>
                  <wp:docPr id="232" name="Picture 232"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91465"/>
                          </a:xfrm>
                          <a:prstGeom prst="rect">
                            <a:avLst/>
                          </a:prstGeom>
                          <a:noFill/>
                          <a:ln>
                            <a:noFill/>
                          </a:ln>
                        </pic:spPr>
                      </pic:pic>
                    </a:graphicData>
                  </a:graphic>
                </wp:inline>
              </w:drawing>
            </w:r>
          </w:p>
        </w:tc>
        <w:tc>
          <w:tcPr>
            <w:tcW w:w="4111" w:type="dxa"/>
            <w:vMerge w:val="restart"/>
            <w:shd w:val="clear" w:color="auto" w:fill="FFFFFF" w:themeFill="background1"/>
          </w:tcPr>
          <w:p w:rsidR="00D22D02" w:rsidRPr="00765B18" w:rsidRDefault="00D22D02" w:rsidP="00D22D02">
            <w:pPr>
              <w:pStyle w:val="DMsubEQbox"/>
              <w:framePr w:hSpace="0" w:wrap="auto" w:hAnchor="text" w:yAlign="inline"/>
              <w:numPr>
                <w:ilvl w:val="2"/>
                <w:numId w:val="2"/>
              </w:numPr>
            </w:pPr>
            <w:r w:rsidRPr="00765B18">
              <w:t>Why was a grants-based initiative considered to be the most efficient and appropriate way to deliver this program? What evidence supported the design choice? What alternatives existed?</w:t>
            </w: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r w:rsidRPr="00765B18">
              <w:t>NA</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bCs/>
                <w:color w:val="0A7568"/>
                <w:sz w:val="2"/>
                <w:szCs w:val="2"/>
              </w:rPr>
              <w:drawing>
                <wp:anchor distT="0" distB="0" distL="114300" distR="114300" simplePos="0" relativeHeight="251671552" behindDoc="0" locked="0" layoutInCell="1" allowOverlap="1" wp14:anchorId="2DAF8BEF" wp14:editId="42980E04">
                  <wp:simplePos x="0" y="0"/>
                  <wp:positionH relativeFrom="column">
                    <wp:posOffset>-42916</wp:posOffset>
                  </wp:positionH>
                  <wp:positionV relativeFrom="page">
                    <wp:posOffset>10160</wp:posOffset>
                  </wp:positionV>
                  <wp:extent cx="259080" cy="259080"/>
                  <wp:effectExtent l="0" t="0" r="7620" b="7620"/>
                  <wp:wrapSquare wrapText="bothSides"/>
                  <wp:docPr id="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Policy and initiative design documentation</w:t>
            </w:r>
          </w:p>
        </w:tc>
      </w:tr>
      <w:tr w:rsidR="00D22D02" w:rsidRPr="00765B18" w:rsidTr="00982C4E">
        <w:trPr>
          <w:trHeight w:val="457"/>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765B18" w:rsidRDefault="00D22D02" w:rsidP="00D22D02">
            <w:pPr>
              <w:pStyle w:val="DMsubEQbox"/>
              <w:framePr w:hSpace="0" w:wrap="auto" w:hAnchor="text" w:yAlign="inline"/>
              <w:numPr>
                <w:ilvl w:val="2"/>
                <w:numId w:val="2"/>
              </w:numPr>
            </w:pPr>
          </w:p>
        </w:tc>
        <w:tc>
          <w:tcPr>
            <w:tcW w:w="2977" w:type="dxa"/>
            <w:vMerge/>
            <w:shd w:val="clear" w:color="auto" w:fill="FFFFFF" w:themeFill="background1"/>
          </w:tcPr>
          <w:p w:rsidR="00D22D02" w:rsidRPr="00765B18" w:rsidRDefault="00D22D02" w:rsidP="00982C4E">
            <w:pPr>
              <w:pStyle w:val="DMIndicatorbox"/>
              <w:framePr w:hSpace="0" w:wrap="auto" w:hAnchor="text" w:yAlign="inline"/>
            </w:pPr>
          </w:p>
        </w:tc>
        <w:tc>
          <w:tcPr>
            <w:tcW w:w="2835" w:type="dxa"/>
            <w:vMerge/>
            <w:shd w:val="clear" w:color="auto" w:fill="FFFFFF" w:themeFill="background1"/>
          </w:tcPr>
          <w:p w:rsidR="00D22D02" w:rsidRPr="00765B18" w:rsidRDefault="00D22D02" w:rsidP="00982C4E"/>
        </w:tc>
        <w:tc>
          <w:tcPr>
            <w:tcW w:w="2835" w:type="dxa"/>
            <w:vMerge/>
            <w:tcBorders>
              <w:right w:val="single" w:sz="4" w:space="0" w:color="auto"/>
            </w:tcBorders>
            <w:shd w:val="clear" w:color="auto" w:fill="FFFFFF" w:themeFill="background1"/>
          </w:tcPr>
          <w:p w:rsidR="00D22D02" w:rsidRPr="00765B18" w:rsidRDefault="00D22D02" w:rsidP="00982C4E"/>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bCs/>
              </w:rPr>
              <w:drawing>
                <wp:anchor distT="0" distB="0" distL="114300" distR="114300" simplePos="0" relativeHeight="251672576" behindDoc="0" locked="0" layoutInCell="1" allowOverlap="1" wp14:anchorId="5E5E8026" wp14:editId="6A6723B2">
                  <wp:simplePos x="0" y="0"/>
                  <wp:positionH relativeFrom="column">
                    <wp:posOffset>-35931</wp:posOffset>
                  </wp:positionH>
                  <wp:positionV relativeFrom="page">
                    <wp:posOffset>31115</wp:posOffset>
                  </wp:positionV>
                  <wp:extent cx="259080" cy="259080"/>
                  <wp:effectExtent l="0" t="0" r="7620" b="7620"/>
                  <wp:wrapSquare wrapText="bothSides"/>
                  <wp:docPr id="2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Analysis of relative advantages of grant programs and possible alternative approaches</w:t>
            </w:r>
          </w:p>
          <w:p w:rsidR="00D22D02" w:rsidRPr="00765B18" w:rsidRDefault="00D22D02" w:rsidP="00982C4E">
            <w:pPr>
              <w:pStyle w:val="DMWhereHowWhobox"/>
              <w:framePr w:hSpace="0" w:wrap="auto" w:hAnchor="text" w:yAlign="inline"/>
            </w:pPr>
            <w:r w:rsidRPr="00765B18">
              <w:rPr>
                <w:b/>
                <w:bCs/>
              </w:rPr>
              <w:drawing>
                <wp:anchor distT="0" distB="0" distL="114300" distR="114300" simplePos="0" relativeHeight="251673600" behindDoc="0" locked="0" layoutInCell="1" allowOverlap="1" wp14:anchorId="11D1411A" wp14:editId="23BB4954">
                  <wp:simplePos x="0" y="0"/>
                  <wp:positionH relativeFrom="column">
                    <wp:posOffset>-44821</wp:posOffset>
                  </wp:positionH>
                  <wp:positionV relativeFrom="page">
                    <wp:posOffset>297815</wp:posOffset>
                  </wp:positionV>
                  <wp:extent cx="259080" cy="259080"/>
                  <wp:effectExtent l="0" t="0" r="0" b="0"/>
                  <wp:wrapSquare wrapText="bothSides"/>
                  <wp:docPr id="2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Interviews</w:t>
            </w:r>
            <w:r w:rsidR="0099789D">
              <w:t xml:space="preserve"> at time of evaluation</w:t>
            </w:r>
            <w:r w:rsidRPr="00765B18">
              <w:t>: program policy and delivery teams regarding original initiat</w:t>
            </w:r>
            <w:r w:rsidR="0099789D">
              <w:t>ive design</w:t>
            </w:r>
          </w:p>
        </w:tc>
      </w:tr>
      <w:tr w:rsidR="00D22D02" w:rsidRPr="00765B18" w:rsidTr="00982C4E">
        <w:trPr>
          <w:trHeight w:val="457"/>
        </w:trPr>
        <w:tc>
          <w:tcPr>
            <w:tcW w:w="3539" w:type="dxa"/>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Have any changes or improvements been made to the design of </w:t>
            </w:r>
            <w:r w:rsidRPr="00765B18">
              <w:rPr>
                <w:color w:val="FF0000"/>
              </w:rPr>
              <w:t xml:space="preserve">[Program Name] </w:t>
            </w:r>
            <w:r w:rsidRPr="00765B18">
              <w:t>since its inception (as a result of continuous improvement processes or other)?</w:t>
            </w:r>
          </w:p>
          <w:p w:rsidR="00D22D02" w:rsidRPr="00765B18" w:rsidRDefault="00D22D02" w:rsidP="00982C4E">
            <w:pPr>
              <w:pStyle w:val="DMEQbox"/>
              <w:framePr w:hSpace="0" w:wrap="auto" w:hAnchor="text" w:yAlign="inline"/>
              <w:numPr>
                <w:ilvl w:val="0"/>
                <w:numId w:val="0"/>
              </w:numPr>
            </w:pPr>
            <w:r w:rsidRPr="00765B18">
              <w:rPr>
                <w:b/>
                <w:noProof/>
                <w:lang w:val="en-AU" w:eastAsia="en-AU"/>
              </w:rPr>
              <w:drawing>
                <wp:inline distT="0" distB="0" distL="0" distR="0" wp14:anchorId="50F1EE66" wp14:editId="6C53955F">
                  <wp:extent cx="301625" cy="287020"/>
                  <wp:effectExtent l="0" t="0" r="0" b="0"/>
                  <wp:docPr id="243" name="Picture 243"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625" cy="287020"/>
                          </a:xfrm>
                          <a:prstGeom prst="rect">
                            <a:avLst/>
                          </a:prstGeom>
                          <a:noFill/>
                          <a:ln>
                            <a:noFill/>
                          </a:ln>
                        </pic:spPr>
                      </pic:pic>
                    </a:graphicData>
                  </a:graphic>
                </wp:inline>
              </w:drawing>
            </w:r>
            <w:r w:rsidRPr="00765B18">
              <w:rPr>
                <w:noProof/>
                <w:sz w:val="18"/>
                <w:szCs w:val="18"/>
                <w:lang w:val="en-AU" w:eastAsia="en-AU"/>
              </w:rPr>
              <w:drawing>
                <wp:inline distT="0" distB="0" distL="0" distR="0" wp14:anchorId="5D9640F1" wp14:editId="684638E3">
                  <wp:extent cx="284400" cy="291600"/>
                  <wp:effectExtent l="0" t="0" r="1905" b="0"/>
                  <wp:docPr id="245" name="Picture 245"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r w:rsidRPr="00765B18">
              <w:rPr>
                <w:noProof/>
                <w:lang w:val="en-AU" w:eastAsia="en-AU"/>
              </w:rPr>
              <w:drawing>
                <wp:inline distT="0" distB="0" distL="0" distR="0" wp14:anchorId="69014669" wp14:editId="70F72433">
                  <wp:extent cx="230400" cy="291600"/>
                  <wp:effectExtent l="0" t="0" r="0" b="0"/>
                  <wp:docPr id="246" name="Picture 246"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400" cy="291600"/>
                          </a:xfrm>
                          <a:prstGeom prst="rect">
                            <a:avLst/>
                          </a:prstGeom>
                          <a:noFill/>
                          <a:ln>
                            <a:noFill/>
                          </a:ln>
                        </pic:spPr>
                      </pic:pic>
                    </a:graphicData>
                  </a:graphic>
                </wp:inline>
              </w:drawing>
            </w:r>
          </w:p>
        </w:tc>
        <w:tc>
          <w:tcPr>
            <w:tcW w:w="4111" w:type="dxa"/>
            <w:shd w:val="clear" w:color="auto" w:fill="FFFFFF" w:themeFill="background1"/>
          </w:tcPr>
          <w:p w:rsidR="00D22D02" w:rsidRPr="00765B18" w:rsidRDefault="00D22D02" w:rsidP="00982C4E">
            <w:pPr>
              <w:pStyle w:val="DMsubEQbox"/>
              <w:framePr w:hSpace="0" w:wrap="auto" w:hAnchor="text" w:yAlign="inline"/>
              <w:numPr>
                <w:ilvl w:val="0"/>
                <w:numId w:val="0"/>
              </w:numPr>
              <w:ind w:left="720" w:hanging="720"/>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765B18">
              <w:t>NA</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2835" w:type="dxa"/>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color w:val="0A7568"/>
                <w:sz w:val="2"/>
                <w:szCs w:val="2"/>
              </w:rPr>
              <w:drawing>
                <wp:anchor distT="0" distB="0" distL="114300" distR="114300" simplePos="0" relativeHeight="251678720" behindDoc="0" locked="0" layoutInCell="1" allowOverlap="1" wp14:anchorId="5434B49C" wp14:editId="050196B9">
                  <wp:simplePos x="0" y="0"/>
                  <wp:positionH relativeFrom="column">
                    <wp:posOffset>-45301</wp:posOffset>
                  </wp:positionH>
                  <wp:positionV relativeFrom="page">
                    <wp:posOffset>8627</wp:posOffset>
                  </wp:positionV>
                  <wp:extent cx="259080" cy="259080"/>
                  <wp:effectExtent l="0" t="0" r="7620" b="7620"/>
                  <wp:wrapSquare wrapText="bothSides"/>
                  <wp:docPr id="2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Program/policy documentation outlining initiative changes (if any)</w:t>
            </w:r>
          </w:p>
        </w:tc>
      </w:tr>
      <w:tr w:rsidR="00D22D02" w:rsidRPr="00765B18" w:rsidTr="00982C4E">
        <w:trPr>
          <w:trHeight w:val="457"/>
        </w:trPr>
        <w:tc>
          <w:tcPr>
            <w:tcW w:w="21258" w:type="dxa"/>
            <w:gridSpan w:val="6"/>
            <w:shd w:val="clear" w:color="auto" w:fill="9ED9DF"/>
            <w:vAlign w:val="center"/>
          </w:tcPr>
          <w:p w:rsidR="00D22D02" w:rsidRPr="0099789D" w:rsidRDefault="00D22D02" w:rsidP="0003501B">
            <w:pPr>
              <w:pStyle w:val="ListParagraph"/>
              <w:framePr w:hSpace="0" w:wrap="auto" w:hAnchor="text" w:yAlign="inline"/>
              <w:numPr>
                <w:ilvl w:val="0"/>
                <w:numId w:val="29"/>
              </w:numPr>
              <w:rPr>
                <w:szCs w:val="20"/>
                <w:lang w:eastAsia="en-AU"/>
              </w:rPr>
            </w:pPr>
            <w:r w:rsidRPr="0099789D">
              <w:rPr>
                <w:szCs w:val="20"/>
              </w:rPr>
              <w:t>Efficiency: Was the program administered and delivered efficiently?</w:t>
            </w:r>
          </w:p>
        </w:tc>
      </w:tr>
      <w:tr w:rsidR="00D22D02" w:rsidRPr="00765B18" w:rsidTr="00982C4E">
        <w:trPr>
          <w:trHeight w:val="503"/>
          <w:hidden/>
        </w:trPr>
        <w:tc>
          <w:tcPr>
            <w:tcW w:w="3539" w:type="dxa"/>
            <w:vMerge w:val="restart"/>
            <w:shd w:val="clear" w:color="auto" w:fill="FFFFFF" w:themeFill="background1"/>
          </w:tcPr>
          <w:p w:rsidR="00D22D02" w:rsidRPr="002E1156" w:rsidRDefault="00D22D02" w:rsidP="00D22D02">
            <w:pPr>
              <w:pStyle w:val="ListParagraph"/>
              <w:framePr w:hSpace="0" w:wrap="auto" w:hAnchor="text" w:yAlign="inline"/>
              <w:numPr>
                <w:ilvl w:val="0"/>
                <w:numId w:val="2"/>
              </w:numPr>
              <w:rPr>
                <w:vanish/>
              </w:rPr>
            </w:pPr>
          </w:p>
          <w:p w:rsidR="00D22D02" w:rsidRPr="00765B18" w:rsidRDefault="00D22D02" w:rsidP="00D22D02">
            <w:pPr>
              <w:pStyle w:val="DMEQbox"/>
              <w:framePr w:hSpace="0" w:wrap="auto" w:hAnchor="text" w:yAlign="inline"/>
              <w:numPr>
                <w:ilvl w:val="1"/>
                <w:numId w:val="2"/>
              </w:numPr>
            </w:pPr>
            <w:r w:rsidRPr="00765B18">
              <w:t xml:space="preserve">Is/was </w:t>
            </w:r>
            <w:r w:rsidRPr="00765B18">
              <w:rPr>
                <w:color w:val="FF0000"/>
              </w:rPr>
              <w:t xml:space="preserve">[Program Name] </w:t>
            </w:r>
            <w:r w:rsidRPr="00765B18">
              <w:t>adequately resourced to undertake its planned activities?</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28FFE6B7" wp14:editId="7C42B419">
                  <wp:extent cx="302150" cy="287126"/>
                  <wp:effectExtent l="0" t="0" r="0" b="0"/>
                  <wp:docPr id="248" name="Picture 248"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7" cy="291333"/>
                          </a:xfrm>
                          <a:prstGeom prst="rect">
                            <a:avLst/>
                          </a:prstGeom>
                          <a:noFill/>
                          <a:ln>
                            <a:noFill/>
                          </a:ln>
                        </pic:spPr>
                      </pic:pic>
                    </a:graphicData>
                  </a:graphic>
                </wp:inline>
              </w:drawing>
            </w:r>
            <w:r w:rsidRPr="00765B18">
              <w:rPr>
                <w:noProof/>
                <w:lang w:val="en-AU" w:eastAsia="en-AU"/>
              </w:rPr>
              <w:drawing>
                <wp:inline distT="0" distB="0" distL="0" distR="0" wp14:anchorId="26041713" wp14:editId="05F5EE46">
                  <wp:extent cx="284400" cy="291600"/>
                  <wp:effectExtent l="0" t="0" r="1905" b="0"/>
                  <wp:docPr id="311" name="Picture 311"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r w:rsidRPr="00765B18">
              <w:rPr>
                <w:noProof/>
                <w:lang w:val="en-AU" w:eastAsia="en-AU"/>
              </w:rPr>
              <w:drawing>
                <wp:inline distT="0" distB="0" distL="0" distR="0" wp14:anchorId="46C2BA03" wp14:editId="3766E2FA">
                  <wp:extent cx="230588" cy="291626"/>
                  <wp:effectExtent l="0" t="0" r="0" b="0"/>
                  <wp:docPr id="249" name="Picture 249"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vMerge w:val="restart"/>
            <w:shd w:val="clear" w:color="auto" w:fill="FFFFFF" w:themeFill="background1"/>
          </w:tcPr>
          <w:p w:rsidR="00D22D02" w:rsidRPr="00765B18" w:rsidRDefault="00D22D02" w:rsidP="00982C4E">
            <w:pPr>
              <w:pStyle w:val="DMsubEQbox"/>
              <w:framePr w:hSpace="0" w:wrap="auto" w:hAnchor="text" w:yAlign="inline"/>
              <w:numPr>
                <w:ilvl w:val="0"/>
                <w:numId w:val="0"/>
              </w:numPr>
            </w:pP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r w:rsidRPr="00765B18">
              <w:t>Ability to complete tasks on time with acceptable quality</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rPr>
                <w:color w:val="auto"/>
              </w:rPr>
            </w:pPr>
            <w:r w:rsidRPr="00765B18">
              <w:t xml:space="preserve">NA </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9B3A5B" w:rsidRDefault="00D22D02" w:rsidP="00982C4E">
            <w:pPr>
              <w:pStyle w:val="DMWhereHowWhobox"/>
              <w:framePr w:hSpace="0" w:wrap="auto" w:hAnchor="text" w:yAlign="inline"/>
              <w:rPr>
                <w:bCs/>
                <w:sz w:val="2"/>
                <w:szCs w:val="2"/>
              </w:rPr>
            </w:pPr>
            <w:r w:rsidRPr="009B3A5B">
              <w:rPr>
                <w:b/>
                <w:bCs/>
              </w:rPr>
              <w:drawing>
                <wp:anchor distT="0" distB="0" distL="114300" distR="114300" simplePos="0" relativeHeight="251679744" behindDoc="0" locked="0" layoutInCell="1" allowOverlap="1" wp14:anchorId="011E5B27" wp14:editId="049BA1D7">
                  <wp:simplePos x="0" y="0"/>
                  <wp:positionH relativeFrom="column">
                    <wp:posOffset>-44186</wp:posOffset>
                  </wp:positionH>
                  <wp:positionV relativeFrom="page">
                    <wp:posOffset>9525</wp:posOffset>
                  </wp:positionV>
                  <wp:extent cx="259080" cy="259080"/>
                  <wp:effectExtent l="0" t="0" r="7620" b="7620"/>
                  <wp:wrapSquare wrapText="bothSides"/>
                  <wp:docPr id="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B3A5B">
              <w:drawing>
                <wp:anchor distT="0" distB="0" distL="114300" distR="114300" simplePos="0" relativeHeight="251680768" behindDoc="0" locked="0" layoutInCell="1" allowOverlap="1" wp14:anchorId="619C7133" wp14:editId="49AF8A6D">
                  <wp:simplePos x="0" y="0"/>
                  <wp:positionH relativeFrom="column">
                    <wp:posOffset>-43551</wp:posOffset>
                  </wp:positionH>
                  <wp:positionV relativeFrom="page">
                    <wp:posOffset>313055</wp:posOffset>
                  </wp:positionV>
                  <wp:extent cx="259080" cy="259080"/>
                  <wp:effectExtent l="0" t="0" r="7620" b="7620"/>
                  <wp:wrapSquare wrapText="bothSides"/>
                  <wp:docPr id="2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9B3A5B">
              <w:t>Program</w:t>
            </w:r>
            <w:r w:rsidRPr="009B3A5B">
              <w:rPr>
                <w:bCs/>
              </w:rPr>
              <w:t xml:space="preserve"> </w:t>
            </w:r>
            <w:r>
              <w:t>records/reporting data</w:t>
            </w:r>
          </w:p>
        </w:tc>
      </w:tr>
      <w:tr w:rsidR="00D22D02" w:rsidRPr="00765B18" w:rsidTr="00982C4E">
        <w:trPr>
          <w:trHeight w:val="502"/>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765B18" w:rsidRDefault="00D22D02" w:rsidP="00D22D02">
            <w:pPr>
              <w:pStyle w:val="DMsubEQbox"/>
              <w:framePr w:hSpace="0" w:wrap="auto" w:hAnchor="text" w:yAlign="inline"/>
              <w:numPr>
                <w:ilvl w:val="2"/>
                <w:numId w:val="2"/>
              </w:numPr>
            </w:pPr>
          </w:p>
        </w:tc>
        <w:tc>
          <w:tcPr>
            <w:tcW w:w="2977" w:type="dxa"/>
            <w:vMerge/>
            <w:shd w:val="clear" w:color="auto" w:fill="FFFFFF" w:themeFill="background1"/>
          </w:tcPr>
          <w:p w:rsidR="00D22D02" w:rsidRPr="00765B18" w:rsidRDefault="00D22D02" w:rsidP="00982C4E">
            <w:pPr>
              <w:pStyle w:val="DMIndicatorbox"/>
              <w:framePr w:hSpace="0" w:wrap="auto" w:hAnchor="text" w:yAlign="inline"/>
            </w:pPr>
          </w:p>
        </w:tc>
        <w:tc>
          <w:tcPr>
            <w:tcW w:w="2835" w:type="dxa"/>
            <w:vMerge/>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2835" w:type="dxa"/>
            <w:vMerge/>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bCs/>
              </w:rPr>
              <w:drawing>
                <wp:anchor distT="0" distB="0" distL="114300" distR="114300" simplePos="0" relativeHeight="251681792" behindDoc="0" locked="0" layoutInCell="1" allowOverlap="1" wp14:anchorId="6E5E4A77" wp14:editId="325BB363">
                  <wp:simplePos x="0" y="0"/>
                  <wp:positionH relativeFrom="column">
                    <wp:posOffset>-45456</wp:posOffset>
                  </wp:positionH>
                  <wp:positionV relativeFrom="page">
                    <wp:posOffset>23495</wp:posOffset>
                  </wp:positionV>
                  <wp:extent cx="259080" cy="259080"/>
                  <wp:effectExtent l="0" t="0" r="0" b="0"/>
                  <wp:wrapSquare wrapText="bothSides"/>
                  <wp:docPr id="2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Interviews</w:t>
            </w:r>
            <w:r w:rsidR="0099789D">
              <w:t xml:space="preserve"> at time of evaluation</w:t>
            </w:r>
            <w:r w:rsidRPr="00765B18">
              <w:t>: program del</w:t>
            </w:r>
            <w:r w:rsidR="0099789D">
              <w:t>ivery team</w:t>
            </w:r>
          </w:p>
        </w:tc>
      </w:tr>
      <w:tr w:rsidR="00D22D02" w:rsidRPr="00765B18" w:rsidTr="00982C4E">
        <w:trPr>
          <w:trHeight w:val="502"/>
        </w:trPr>
        <w:tc>
          <w:tcPr>
            <w:tcW w:w="3539" w:type="dxa"/>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Was </w:t>
            </w:r>
            <w:r w:rsidRPr="00765B18">
              <w:rPr>
                <w:color w:val="FF0000"/>
              </w:rPr>
              <w:t xml:space="preserve">[Program Name] </w:t>
            </w:r>
            <w:r w:rsidRPr="00765B18">
              <w:t>implemented on budget and on schedule? If not, why not? And what action was taken?</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02FDB60F" wp14:editId="5A3E0FCD">
                  <wp:extent cx="302150" cy="287126"/>
                  <wp:effectExtent l="0" t="0" r="0" b="0"/>
                  <wp:docPr id="235" name="Picture 235"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7" cy="291333"/>
                          </a:xfrm>
                          <a:prstGeom prst="rect">
                            <a:avLst/>
                          </a:prstGeom>
                          <a:noFill/>
                          <a:ln>
                            <a:noFill/>
                          </a:ln>
                        </pic:spPr>
                      </pic:pic>
                    </a:graphicData>
                  </a:graphic>
                </wp:inline>
              </w:drawing>
            </w:r>
          </w:p>
        </w:tc>
        <w:tc>
          <w:tcPr>
            <w:tcW w:w="4111" w:type="dxa"/>
            <w:shd w:val="clear" w:color="auto" w:fill="FFFFFF" w:themeFill="background1"/>
          </w:tcPr>
          <w:p w:rsidR="00D22D02" w:rsidRPr="00765B18" w:rsidRDefault="00D22D02" w:rsidP="00982C4E">
            <w:pPr>
              <w:pStyle w:val="DMsubEQbox"/>
              <w:framePr w:hSpace="0" w:wrap="auto" w:hAnchor="text" w:yAlign="inline"/>
              <w:numPr>
                <w:ilvl w:val="0"/>
                <w:numId w:val="0"/>
              </w:numPr>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765B18">
              <w:t>Achievement of implementation schedules</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 xml:space="preserve">Actual costs and timelines for </w:t>
            </w:r>
            <w:r w:rsidRPr="00142733">
              <w:t>program</w:t>
            </w:r>
            <w:r w:rsidRPr="00765B18">
              <w:t xml:space="preserve"> implementation</w:t>
            </w:r>
          </w:p>
        </w:tc>
        <w:tc>
          <w:tcPr>
            <w:tcW w:w="2835" w:type="dxa"/>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 xml:space="preserve">Expected program implementation </w:t>
            </w:r>
            <w:r w:rsidRPr="00142733">
              <w:t>costs</w:t>
            </w:r>
            <w:r w:rsidRPr="00765B18">
              <w:t xml:space="preserve"> and timelines</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142733">
              <w:rPr>
                <w:bCs/>
              </w:rPr>
              <w:drawing>
                <wp:anchor distT="0" distB="0" distL="114300" distR="114300" simplePos="0" relativeHeight="251682816" behindDoc="0" locked="0" layoutInCell="1" allowOverlap="1" wp14:anchorId="19F107B7" wp14:editId="4EC1B299">
                  <wp:simplePos x="0" y="0"/>
                  <wp:positionH relativeFrom="column">
                    <wp:posOffset>-43551</wp:posOffset>
                  </wp:positionH>
                  <wp:positionV relativeFrom="page">
                    <wp:posOffset>10795</wp:posOffset>
                  </wp:positionV>
                  <wp:extent cx="259080" cy="259080"/>
                  <wp:effectExtent l="0" t="0" r="7620" b="7620"/>
                  <wp:wrapSquare wrapText="bothSides"/>
                  <wp:docPr id="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142733">
              <w:rPr>
                <w:bCs/>
              </w:rPr>
              <w:t>Program</w:t>
            </w:r>
            <w:r w:rsidRPr="00765B18">
              <w:t xml:space="preserve"> implementation</w:t>
            </w:r>
            <w:r w:rsidRPr="00765B18">
              <w:rPr>
                <w:bCs/>
              </w:rPr>
              <w:t xml:space="preserve"> </w:t>
            </w:r>
            <w:r w:rsidRPr="00765B18">
              <w:t>milestone reporting</w:t>
            </w:r>
          </w:p>
          <w:p w:rsidR="00D22D02" w:rsidRPr="00765B18" w:rsidRDefault="00D22D02" w:rsidP="00982C4E">
            <w:pPr>
              <w:pStyle w:val="DMWhereHowWhobox"/>
              <w:framePr w:hSpace="0" w:wrap="auto" w:hAnchor="text" w:yAlign="inline"/>
            </w:pPr>
            <w:r w:rsidRPr="00765B18">
              <w:t>Program</w:t>
            </w:r>
            <w:r w:rsidRPr="00765B18">
              <w:rPr>
                <w:bCs/>
              </w:rPr>
              <w:t xml:space="preserve"> </w:t>
            </w:r>
            <w:r w:rsidRPr="00765B18">
              <w:t>implementation costs</w:t>
            </w:r>
          </w:p>
          <w:p w:rsidR="00D22D02" w:rsidRPr="00765B18" w:rsidRDefault="00D22D02" w:rsidP="00982C4E">
            <w:pPr>
              <w:pStyle w:val="DMWhereHowWhobox"/>
              <w:framePr w:hSpace="0" w:wrap="auto" w:hAnchor="text" w:yAlign="inline"/>
              <w:rPr>
                <w:bCs/>
              </w:rPr>
            </w:pPr>
            <w:r w:rsidRPr="00765B18">
              <w:t>Budget papers</w:t>
            </w:r>
          </w:p>
        </w:tc>
      </w:tr>
      <w:tr w:rsidR="00D22D02" w:rsidRPr="00765B18" w:rsidTr="00982C4E">
        <w:trPr>
          <w:trHeight w:val="502"/>
        </w:trPr>
        <w:tc>
          <w:tcPr>
            <w:tcW w:w="3539" w:type="dxa"/>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To what extent did the characteristics of those applying to the program match those intended by </w:t>
            </w:r>
            <w:r w:rsidRPr="00765B18">
              <w:rPr>
                <w:color w:val="FF0000"/>
              </w:rPr>
              <w:t>[Program Name]</w:t>
            </w:r>
            <w:r w:rsidRPr="00765B18">
              <w:t>?</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77ED7D7B" wp14:editId="6CF3D915">
                  <wp:extent cx="302150" cy="287126"/>
                  <wp:effectExtent l="0" t="0" r="0" b="0"/>
                  <wp:docPr id="253" name="Picture 253"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7" cy="291333"/>
                          </a:xfrm>
                          <a:prstGeom prst="rect">
                            <a:avLst/>
                          </a:prstGeom>
                          <a:noFill/>
                          <a:ln>
                            <a:noFill/>
                          </a:ln>
                        </pic:spPr>
                      </pic:pic>
                    </a:graphicData>
                  </a:graphic>
                </wp:inline>
              </w:drawing>
            </w:r>
          </w:p>
        </w:tc>
        <w:tc>
          <w:tcPr>
            <w:tcW w:w="4111" w:type="dxa"/>
            <w:shd w:val="clear" w:color="auto" w:fill="FFFFFF" w:themeFill="background1"/>
          </w:tcPr>
          <w:p w:rsidR="00D22D02" w:rsidRPr="00765B18" w:rsidRDefault="00D22D02" w:rsidP="00D22D02">
            <w:pPr>
              <w:pStyle w:val="DMsubEQbox"/>
              <w:framePr w:hSpace="0" w:wrap="auto" w:hAnchor="text" w:yAlign="inline"/>
              <w:numPr>
                <w:ilvl w:val="2"/>
                <w:numId w:val="2"/>
              </w:numPr>
            </w:pPr>
            <w:r w:rsidRPr="00765B18">
              <w:t xml:space="preserve">Was </w:t>
            </w:r>
            <w:r w:rsidRPr="00765B18">
              <w:rPr>
                <w:color w:val="FF0000"/>
              </w:rPr>
              <w:t xml:space="preserve">[Program Name] </w:t>
            </w:r>
            <w:r w:rsidRPr="00765B18">
              <w:t>over- or under-subscribed?</w:t>
            </w: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765B18">
              <w:t>Program awareness and take-up</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Number and characteristics of applications received</w:t>
            </w:r>
          </w:p>
          <w:p w:rsidR="00D22D02" w:rsidRPr="00765B18" w:rsidRDefault="00D22D02" w:rsidP="00D22D02">
            <w:pPr>
              <w:pStyle w:val="DMMetricsContextboxes"/>
              <w:framePr w:hSpace="0" w:wrap="auto" w:hAnchor="text" w:yAlign="inline"/>
              <w:numPr>
                <w:ilvl w:val="0"/>
                <w:numId w:val="48"/>
              </w:numPr>
              <w:ind w:left="176" w:hanging="176"/>
            </w:pPr>
            <w:r w:rsidRPr="00765B18">
              <w:t>Geographical location</w:t>
            </w:r>
          </w:p>
          <w:p w:rsidR="00D22D02" w:rsidRPr="00765B18" w:rsidRDefault="00D22D02" w:rsidP="00D22D02">
            <w:pPr>
              <w:pStyle w:val="DMMetricsContextboxes"/>
              <w:framePr w:hSpace="0" w:wrap="auto" w:hAnchor="text" w:yAlign="inline"/>
              <w:numPr>
                <w:ilvl w:val="0"/>
                <w:numId w:val="48"/>
              </w:numPr>
              <w:ind w:left="176" w:hanging="176"/>
            </w:pPr>
            <w:r w:rsidRPr="00765B18">
              <w:t>How well the applications align with the funding requirements addressed in the applications</w:t>
            </w:r>
          </w:p>
          <w:p w:rsidR="00D22D02" w:rsidRPr="00765B18" w:rsidRDefault="00D22D02" w:rsidP="00D22D02">
            <w:pPr>
              <w:pStyle w:val="DMMetricsContextboxes"/>
              <w:framePr w:hSpace="0" w:wrap="auto" w:hAnchor="text" w:yAlign="inline"/>
              <w:numPr>
                <w:ilvl w:val="0"/>
                <w:numId w:val="48"/>
              </w:numPr>
              <w:ind w:left="176" w:hanging="176"/>
            </w:pPr>
            <w:r w:rsidRPr="00765B18">
              <w:t>Number of successful applications</w:t>
            </w:r>
          </w:p>
          <w:p w:rsidR="00D22D02" w:rsidRPr="00765B18" w:rsidRDefault="00D22D02" w:rsidP="00D22D02">
            <w:pPr>
              <w:pStyle w:val="DMMetricsContextboxes"/>
              <w:framePr w:hSpace="0" w:wrap="auto" w:hAnchor="text" w:yAlign="inline"/>
              <w:numPr>
                <w:ilvl w:val="0"/>
                <w:numId w:val="48"/>
              </w:numPr>
              <w:ind w:left="176" w:hanging="176"/>
            </w:pPr>
            <w:r w:rsidRPr="00765B18">
              <w:t>Number of grant agreements</w:t>
            </w:r>
          </w:p>
        </w:tc>
        <w:tc>
          <w:tcPr>
            <w:tcW w:w="2835" w:type="dxa"/>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Expectations prior to program launch</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rPr>
                <w:b/>
              </w:rPr>
            </w:pPr>
            <w:r w:rsidRPr="00765B18">
              <w:rPr>
                <w:b/>
              </w:rPr>
              <w:drawing>
                <wp:anchor distT="0" distB="0" distL="114300" distR="114300" simplePos="0" relativeHeight="251683840" behindDoc="0" locked="0" layoutInCell="1" allowOverlap="1" wp14:anchorId="61DBEF24" wp14:editId="4D72234D">
                  <wp:simplePos x="0" y="0"/>
                  <wp:positionH relativeFrom="column">
                    <wp:posOffset>-44186</wp:posOffset>
                  </wp:positionH>
                  <wp:positionV relativeFrom="page">
                    <wp:posOffset>6985</wp:posOffset>
                  </wp:positionV>
                  <wp:extent cx="259080" cy="259080"/>
                  <wp:effectExtent l="0" t="0" r="7620" b="7620"/>
                  <wp:wrapSquare wrapText="bothSides"/>
                  <wp:docPr id="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Program documentation outlining participation expectations</w:t>
            </w:r>
          </w:p>
          <w:p w:rsidR="00D22D02" w:rsidRPr="00765B18" w:rsidRDefault="00D22D02" w:rsidP="00982C4E">
            <w:pPr>
              <w:pStyle w:val="DMWhereHowWhobox"/>
              <w:framePr w:hSpace="0" w:wrap="auto" w:hAnchor="text" w:yAlign="inline"/>
              <w:rPr>
                <w:b/>
              </w:rPr>
            </w:pPr>
            <w:r w:rsidRPr="00765B18">
              <w:drawing>
                <wp:anchor distT="0" distB="0" distL="114300" distR="114300" simplePos="0" relativeHeight="251684864" behindDoc="0" locked="0" layoutInCell="1" allowOverlap="1" wp14:anchorId="2EC1180A" wp14:editId="40C41405">
                  <wp:simplePos x="0" y="0"/>
                  <wp:positionH relativeFrom="column">
                    <wp:posOffset>-30744</wp:posOffset>
                  </wp:positionH>
                  <wp:positionV relativeFrom="page">
                    <wp:posOffset>326390</wp:posOffset>
                  </wp:positionV>
                  <wp:extent cx="259080" cy="259080"/>
                  <wp:effectExtent l="0" t="0" r="7620" b="7620"/>
                  <wp:wrapSquare wrapText="bothSides"/>
                  <wp:docPr id="2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 xml:space="preserve">Routine participant reporting data </w:t>
            </w:r>
          </w:p>
        </w:tc>
      </w:tr>
      <w:tr w:rsidR="00D22D02" w:rsidRPr="00765B18" w:rsidTr="00982C4E">
        <w:trPr>
          <w:trHeight w:val="502"/>
        </w:trPr>
        <w:tc>
          <w:tcPr>
            <w:tcW w:w="3539" w:type="dxa"/>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To what extent have </w:t>
            </w:r>
            <w:r w:rsidRPr="00CA7367">
              <w:rPr>
                <w:color w:val="FF0000"/>
              </w:rPr>
              <w:t xml:space="preserve">[participants] </w:t>
            </w:r>
            <w:r w:rsidRPr="008F584C">
              <w:t xml:space="preserve">undertaken </w:t>
            </w:r>
            <w:r w:rsidRPr="00CA7367">
              <w:rPr>
                <w:color w:val="FF0000"/>
              </w:rPr>
              <w:t>[activity as identified in ‘Participant Activity’ column in program logic]</w:t>
            </w:r>
            <w:r w:rsidRPr="00765B18">
              <w:t>?</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3D40DC3B" wp14:editId="7C4DAA28">
                  <wp:extent cx="302150" cy="287126"/>
                  <wp:effectExtent l="0" t="0" r="0" b="0"/>
                  <wp:docPr id="258" name="Picture 258"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7" cy="291333"/>
                          </a:xfrm>
                          <a:prstGeom prst="rect">
                            <a:avLst/>
                          </a:prstGeom>
                          <a:noFill/>
                          <a:ln>
                            <a:noFill/>
                          </a:ln>
                        </pic:spPr>
                      </pic:pic>
                    </a:graphicData>
                  </a:graphic>
                </wp:inline>
              </w:drawing>
            </w:r>
            <w:r w:rsidRPr="00765B18">
              <w:rPr>
                <w:noProof/>
                <w:lang w:val="en-AU" w:eastAsia="en-AU"/>
              </w:rPr>
              <w:drawing>
                <wp:inline distT="0" distB="0" distL="0" distR="0" wp14:anchorId="4A85C1DB" wp14:editId="086ADC2F">
                  <wp:extent cx="284400" cy="291600"/>
                  <wp:effectExtent l="0" t="0" r="1905" b="0"/>
                  <wp:docPr id="259" name="Picture 259"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r w:rsidRPr="00765B18">
              <w:rPr>
                <w:noProof/>
                <w:lang w:val="en-AU" w:eastAsia="en-AU"/>
              </w:rPr>
              <w:drawing>
                <wp:inline distT="0" distB="0" distL="0" distR="0" wp14:anchorId="068DA097" wp14:editId="02566619">
                  <wp:extent cx="230588" cy="291626"/>
                  <wp:effectExtent l="0" t="0" r="0" b="0"/>
                  <wp:docPr id="261" name="Picture 261"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shd w:val="clear" w:color="auto" w:fill="FFFFFF" w:themeFill="background1"/>
          </w:tcPr>
          <w:p w:rsidR="00D22D02" w:rsidRPr="00765B18" w:rsidRDefault="00D22D02" w:rsidP="00982C4E">
            <w:pPr>
              <w:pStyle w:val="DMsubEQbox"/>
              <w:framePr w:hSpace="0" w:wrap="auto" w:hAnchor="text" w:yAlign="inline"/>
              <w:numPr>
                <w:ilvl w:val="0"/>
                <w:numId w:val="0"/>
              </w:numPr>
              <w:ind w:left="720" w:hanging="720"/>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765B18">
              <w:t>Achievement of participant activity/output</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 xml:space="preserve">Completion of </w:t>
            </w:r>
            <w:r w:rsidRPr="003D4362">
              <w:rPr>
                <w:color w:val="FF0000"/>
              </w:rPr>
              <w:t>[participant activity]</w:t>
            </w:r>
          </w:p>
          <w:p w:rsidR="00D22D02" w:rsidRPr="00765B18" w:rsidRDefault="00D22D02" w:rsidP="00D22D02">
            <w:pPr>
              <w:pStyle w:val="DMMetricsContextboxes"/>
              <w:framePr w:hSpace="0" w:wrap="auto" w:hAnchor="text" w:yAlign="inline"/>
              <w:numPr>
                <w:ilvl w:val="0"/>
                <w:numId w:val="48"/>
              </w:numPr>
              <w:ind w:left="176" w:hanging="176"/>
            </w:pPr>
            <w:r w:rsidRPr="00765B18">
              <w:t xml:space="preserve">Description of activities undertaken by </w:t>
            </w:r>
            <w:r w:rsidRPr="00903E9C">
              <w:rPr>
                <w:color w:val="FF0000"/>
              </w:rPr>
              <w:t>[participant]</w:t>
            </w:r>
          </w:p>
        </w:tc>
        <w:tc>
          <w:tcPr>
            <w:tcW w:w="2835" w:type="dxa"/>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Expectations as identified in funding agreements</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85888" behindDoc="0" locked="0" layoutInCell="1" allowOverlap="1" wp14:anchorId="47978B1F" wp14:editId="1BC10D64">
                  <wp:simplePos x="0" y="0"/>
                  <wp:positionH relativeFrom="column">
                    <wp:posOffset>-35931</wp:posOffset>
                  </wp:positionH>
                  <wp:positionV relativeFrom="page">
                    <wp:posOffset>15875</wp:posOffset>
                  </wp:positionV>
                  <wp:extent cx="259080" cy="259080"/>
                  <wp:effectExtent l="0" t="0" r="7620" b="7620"/>
                  <wp:wrapSquare wrapText="bothSides"/>
                  <wp:docPr id="2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 xml:space="preserve">Routine </w:t>
            </w:r>
            <w:r>
              <w:t>participant</w:t>
            </w:r>
            <w:r w:rsidRPr="00765B18">
              <w:t xml:space="preserve"> reporting data</w:t>
            </w:r>
          </w:p>
        </w:tc>
      </w:tr>
      <w:tr w:rsidR="00D22D02" w:rsidRPr="00765B18" w:rsidTr="00982C4E">
        <w:trPr>
          <w:trHeight w:val="503"/>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Are mechanisms in place for robust performance assessment of </w:t>
            </w:r>
            <w:r w:rsidRPr="00765B18">
              <w:rPr>
                <w:color w:val="FF0000"/>
              </w:rPr>
              <w:t>[Program Name]</w:t>
            </w:r>
            <w:r w:rsidRPr="00765B18">
              <w:t>?</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582B79BD" wp14:editId="16EA1B48">
                  <wp:extent cx="302150" cy="287126"/>
                  <wp:effectExtent l="0" t="0" r="0" b="0"/>
                  <wp:docPr id="263" name="Picture 263" descr="\\prod.protected.ind\user\user09\ma2718\Desktop\Evaluation Ready\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protected.ind\user\user09\ma2718\Desktop\Evaluation Ready\P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577" cy="291333"/>
                          </a:xfrm>
                          <a:prstGeom prst="rect">
                            <a:avLst/>
                          </a:prstGeom>
                          <a:noFill/>
                          <a:ln>
                            <a:noFill/>
                          </a:ln>
                        </pic:spPr>
                      </pic:pic>
                    </a:graphicData>
                  </a:graphic>
                </wp:inline>
              </w:drawing>
            </w:r>
            <w:r w:rsidRPr="00765B18">
              <w:rPr>
                <w:noProof/>
                <w:lang w:val="en-AU" w:eastAsia="en-AU"/>
              </w:rPr>
              <w:drawing>
                <wp:inline distT="0" distB="0" distL="0" distR="0" wp14:anchorId="2E2567E8" wp14:editId="6C100572">
                  <wp:extent cx="284400" cy="291600"/>
                  <wp:effectExtent l="0" t="0" r="1905" b="0"/>
                  <wp:docPr id="264" name="Picture 264"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p>
        </w:tc>
        <w:tc>
          <w:tcPr>
            <w:tcW w:w="4111" w:type="dxa"/>
            <w:vMerge w:val="restart"/>
            <w:shd w:val="clear" w:color="auto" w:fill="FFFFFF" w:themeFill="background1"/>
          </w:tcPr>
          <w:p w:rsidR="00D22D02" w:rsidRPr="00765B18" w:rsidRDefault="00D22D02" w:rsidP="00D22D02">
            <w:pPr>
              <w:pStyle w:val="DMsubEQbox"/>
              <w:framePr w:hSpace="0" w:wrap="auto" w:hAnchor="text" w:yAlign="inline"/>
              <w:numPr>
                <w:ilvl w:val="2"/>
                <w:numId w:val="2"/>
              </w:numPr>
            </w:pPr>
            <w:r w:rsidRPr="00765B18">
              <w:t xml:space="preserve">Is the data collected (eg for lead indicators) appropriate for the effective monitoring of inputs, outputs, and outcomes of </w:t>
            </w:r>
            <w:r w:rsidRPr="00765B18">
              <w:rPr>
                <w:color w:val="FF0000"/>
              </w:rPr>
              <w:t>[Program Name]</w:t>
            </w:r>
            <w:r w:rsidRPr="00765B18">
              <w:t>?</w:t>
            </w: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r w:rsidRPr="00765B18">
              <w:t>Adequacy of collected data</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 xml:space="preserve">Metrics identified in </w:t>
            </w:r>
            <w:r w:rsidRPr="003D4362">
              <w:rPr>
                <w:color w:val="FF0000"/>
              </w:rPr>
              <w:t>[program documentation or other?]</w:t>
            </w:r>
          </w:p>
          <w:p w:rsidR="00D22D02" w:rsidRPr="00765B18" w:rsidRDefault="00D22D02" w:rsidP="00D22D02">
            <w:pPr>
              <w:pStyle w:val="DMMetricsContextboxes"/>
              <w:framePr w:hSpace="0" w:wrap="auto" w:hAnchor="text" w:yAlign="inline"/>
              <w:numPr>
                <w:ilvl w:val="0"/>
                <w:numId w:val="48"/>
              </w:numPr>
              <w:ind w:left="176" w:hanging="176"/>
            </w:pPr>
            <w:r w:rsidRPr="00765B18">
              <w:t>Evidence of reporting data usage by program delivery/policy team</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 xml:space="preserve">Relationship between identified indicators/metrics, their intended interpretation, and how closely they represent </w:t>
            </w:r>
            <w:r w:rsidRPr="00903E9C">
              <w:rPr>
                <w:color w:val="FF0000"/>
              </w:rPr>
              <w:t xml:space="preserve">[Program Name’s] </w:t>
            </w:r>
            <w:r w:rsidRPr="00765B18">
              <w:t>objectives vs other interpretations</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86912" behindDoc="0" locked="0" layoutInCell="1" allowOverlap="1" wp14:anchorId="3DADE245" wp14:editId="52CE54A5">
                  <wp:simplePos x="0" y="0"/>
                  <wp:positionH relativeFrom="column">
                    <wp:posOffset>-46619</wp:posOffset>
                  </wp:positionH>
                  <wp:positionV relativeFrom="page">
                    <wp:posOffset>16510</wp:posOffset>
                  </wp:positionV>
                  <wp:extent cx="259080" cy="259080"/>
                  <wp:effectExtent l="0" t="0" r="7620" b="7620"/>
                  <wp:wrapSquare wrapText="bothSides"/>
                  <wp:docPr id="2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 xml:space="preserve">Routine </w:t>
            </w:r>
            <w:r>
              <w:t>participant</w:t>
            </w:r>
            <w:r w:rsidRPr="009260F0">
              <w:t xml:space="preserve"> </w:t>
            </w:r>
            <w:r w:rsidRPr="00765B18">
              <w:t>reporting data</w:t>
            </w:r>
          </w:p>
        </w:tc>
      </w:tr>
      <w:tr w:rsidR="00D22D02" w:rsidRPr="00765B18" w:rsidTr="00982C4E">
        <w:trPr>
          <w:trHeight w:val="502"/>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765B18" w:rsidRDefault="00D22D02" w:rsidP="00D22D02">
            <w:pPr>
              <w:pStyle w:val="DMsubEQbox"/>
              <w:framePr w:hSpace="0" w:wrap="auto" w:hAnchor="text" w:yAlign="inline"/>
              <w:numPr>
                <w:ilvl w:val="2"/>
                <w:numId w:val="2"/>
              </w:numPr>
            </w:pPr>
          </w:p>
        </w:tc>
        <w:tc>
          <w:tcPr>
            <w:tcW w:w="2977" w:type="dxa"/>
            <w:vMerge/>
            <w:shd w:val="clear" w:color="auto" w:fill="FFFFFF" w:themeFill="background1"/>
          </w:tcPr>
          <w:p w:rsidR="00D22D02" w:rsidRPr="00765B18" w:rsidRDefault="00D22D02" w:rsidP="00982C4E">
            <w:pPr>
              <w:pStyle w:val="DMIndicatorbox"/>
              <w:framePr w:hSpace="0" w:wrap="auto" w:hAnchor="text" w:yAlign="inline"/>
            </w:pPr>
          </w:p>
        </w:tc>
        <w:tc>
          <w:tcPr>
            <w:tcW w:w="2835" w:type="dxa"/>
            <w:vMerge/>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2835" w:type="dxa"/>
            <w:vMerge/>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9789D">
            <w:pPr>
              <w:pStyle w:val="DMWhereHowWhobox"/>
              <w:framePr w:hSpace="0" w:wrap="auto" w:hAnchor="text" w:yAlign="inline"/>
            </w:pPr>
            <w:r w:rsidRPr="00765B18">
              <w:rPr>
                <w:bCs/>
              </w:rPr>
              <w:drawing>
                <wp:anchor distT="0" distB="0" distL="114300" distR="114300" simplePos="0" relativeHeight="251687936" behindDoc="0" locked="0" layoutInCell="1" allowOverlap="1" wp14:anchorId="50922724" wp14:editId="11F46AD2">
                  <wp:simplePos x="0" y="0"/>
                  <wp:positionH relativeFrom="column">
                    <wp:posOffset>-37729</wp:posOffset>
                  </wp:positionH>
                  <wp:positionV relativeFrom="page">
                    <wp:posOffset>20320</wp:posOffset>
                  </wp:positionV>
                  <wp:extent cx="259080" cy="259080"/>
                  <wp:effectExtent l="0" t="0" r="0" b="0"/>
                  <wp:wrapSquare wrapText="bothSides"/>
                  <wp:docPr id="2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Interviews</w:t>
            </w:r>
            <w:r w:rsidR="0099789D">
              <w:t xml:space="preserve"> at time of evaluation</w:t>
            </w:r>
            <w:r w:rsidRPr="00765B18">
              <w:t>: program</w:t>
            </w:r>
            <w:r w:rsidR="0099789D">
              <w:t xml:space="preserve"> policy and</w:t>
            </w:r>
            <w:r w:rsidRPr="00765B18">
              <w:t xml:space="preserve"> delivery </w:t>
            </w:r>
            <w:r w:rsidR="0099789D">
              <w:t>teams</w:t>
            </w:r>
          </w:p>
        </w:tc>
      </w:tr>
      <w:tr w:rsidR="00D22D02" w:rsidRPr="00765B18" w:rsidTr="00982C4E">
        <w:trPr>
          <w:trHeight w:val="502"/>
        </w:trPr>
        <w:tc>
          <w:tcPr>
            <w:tcW w:w="21258" w:type="dxa"/>
            <w:gridSpan w:val="6"/>
            <w:shd w:val="clear" w:color="auto" w:fill="9ED9DF"/>
            <w:vAlign w:val="center"/>
          </w:tcPr>
          <w:p w:rsidR="00D22D02" w:rsidRPr="0099789D" w:rsidRDefault="00D22D02" w:rsidP="0003501B">
            <w:pPr>
              <w:pStyle w:val="ListParagraph"/>
              <w:framePr w:hSpace="0" w:wrap="auto" w:hAnchor="text" w:yAlign="inline"/>
              <w:numPr>
                <w:ilvl w:val="0"/>
                <w:numId w:val="29"/>
              </w:numPr>
              <w:rPr>
                <w:szCs w:val="20"/>
                <w:lang w:eastAsia="en-AU"/>
              </w:rPr>
            </w:pPr>
            <w:r w:rsidRPr="0099789D">
              <w:rPr>
                <w:szCs w:val="20"/>
              </w:rPr>
              <w:t xml:space="preserve"> Outcomes and Impact: What has been achieved and how ready for future performance assessments is the program / Did the program work?</w:t>
            </w:r>
          </w:p>
        </w:tc>
      </w:tr>
      <w:tr w:rsidR="00D22D02" w:rsidRPr="00765B18" w:rsidTr="00982C4E">
        <w:trPr>
          <w:trHeight w:val="502"/>
          <w:hidden/>
        </w:trPr>
        <w:tc>
          <w:tcPr>
            <w:tcW w:w="3539" w:type="dxa"/>
            <w:shd w:val="clear" w:color="auto" w:fill="FFFFFF" w:themeFill="background1"/>
          </w:tcPr>
          <w:p w:rsidR="00D22D02" w:rsidRPr="002E1156" w:rsidRDefault="00D22D02" w:rsidP="00D22D02">
            <w:pPr>
              <w:pStyle w:val="ListParagraph"/>
              <w:framePr w:hSpace="0" w:wrap="auto" w:hAnchor="text" w:yAlign="inline"/>
              <w:numPr>
                <w:ilvl w:val="0"/>
                <w:numId w:val="2"/>
              </w:numPr>
              <w:rPr>
                <w:vanish/>
              </w:rPr>
            </w:pPr>
          </w:p>
          <w:p w:rsidR="00D22D02" w:rsidRPr="00765B18" w:rsidRDefault="00D22D02" w:rsidP="00D22D02">
            <w:pPr>
              <w:pStyle w:val="DMEQbox"/>
              <w:framePr w:hSpace="0" w:wrap="auto" w:hAnchor="text" w:yAlign="inline"/>
              <w:numPr>
                <w:ilvl w:val="1"/>
                <w:numId w:val="2"/>
              </w:numPr>
            </w:pPr>
            <w:r w:rsidRPr="00765B18">
              <w:t xml:space="preserve">To what extent has </w:t>
            </w:r>
            <w:r w:rsidRPr="003D4362">
              <w:rPr>
                <w:color w:val="FF0000"/>
              </w:rPr>
              <w:t>[Short term outcome identified in program logic]</w:t>
            </w:r>
            <w:r w:rsidRPr="00903E9C">
              <w:t xml:space="preserve"> </w:t>
            </w:r>
            <w:r w:rsidRPr="00765B18">
              <w:t>occurred?</w:t>
            </w:r>
          </w:p>
          <w:p w:rsidR="00D22D02" w:rsidRPr="00765B18" w:rsidRDefault="00D22D02" w:rsidP="00982C4E">
            <w:pPr>
              <w:pStyle w:val="DMEQbox"/>
              <w:framePr w:hSpace="0" w:wrap="auto" w:hAnchor="text" w:yAlign="inline"/>
              <w:numPr>
                <w:ilvl w:val="0"/>
                <w:numId w:val="0"/>
              </w:numPr>
            </w:pPr>
            <w:r w:rsidRPr="00765B18">
              <w:rPr>
                <w:b/>
                <w:noProof/>
                <w:lang w:val="en-AU" w:eastAsia="en-AU"/>
              </w:rPr>
              <w:drawing>
                <wp:inline distT="0" distB="0" distL="0" distR="0" wp14:anchorId="07EFBA72" wp14:editId="12D0520D">
                  <wp:extent cx="284400" cy="291600"/>
                  <wp:effectExtent l="0" t="0" r="1905" b="0"/>
                  <wp:docPr id="270" name="Picture 270"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r w:rsidRPr="00765B18">
              <w:rPr>
                <w:noProof/>
                <w:lang w:val="en-AU" w:eastAsia="en-AU"/>
              </w:rPr>
              <w:drawing>
                <wp:inline distT="0" distB="0" distL="0" distR="0" wp14:anchorId="5CE87DC2" wp14:editId="5E2D6ECA">
                  <wp:extent cx="230588" cy="291626"/>
                  <wp:effectExtent l="0" t="0" r="0" b="0"/>
                  <wp:docPr id="272" name="Picture 272"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p w:rsidR="00D22D02" w:rsidRPr="00765B18" w:rsidRDefault="00D22D02" w:rsidP="00982C4E">
            <w:pPr>
              <w:pStyle w:val="DMEQbox"/>
              <w:framePr w:hSpace="0" w:wrap="auto" w:hAnchor="text" w:yAlign="inline"/>
              <w:numPr>
                <w:ilvl w:val="0"/>
                <w:numId w:val="0"/>
              </w:numPr>
              <w:ind w:left="360"/>
            </w:pPr>
            <w:r>
              <w:t>Note t</w:t>
            </w:r>
            <w:r w:rsidRPr="00765B18">
              <w:t>hat the outcome questions will vary depending on the program’s intended outcomes.</w:t>
            </w:r>
          </w:p>
        </w:tc>
        <w:tc>
          <w:tcPr>
            <w:tcW w:w="4111" w:type="dxa"/>
            <w:shd w:val="clear" w:color="auto" w:fill="FFFFFF" w:themeFill="background1"/>
          </w:tcPr>
          <w:p w:rsidR="00D22D02" w:rsidRPr="00903E9C" w:rsidRDefault="00D22D02" w:rsidP="00982C4E">
            <w:pPr>
              <w:pStyle w:val="DMsubEQbox"/>
              <w:framePr w:hSpace="0" w:wrap="auto" w:hAnchor="text" w:yAlign="inline"/>
              <w:numPr>
                <w:ilvl w:val="0"/>
                <w:numId w:val="0"/>
              </w:numPr>
              <w:ind w:left="720" w:hanging="720"/>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3D4362">
              <w:rPr>
                <w:color w:val="FF0000"/>
              </w:rPr>
              <w:t>[Suitable indicator]</w:t>
            </w:r>
          </w:p>
        </w:tc>
        <w:tc>
          <w:tcPr>
            <w:tcW w:w="2835" w:type="dxa"/>
            <w:shd w:val="clear" w:color="auto" w:fill="FFFFFF" w:themeFill="background1"/>
          </w:tcPr>
          <w:p w:rsidR="00D22D02" w:rsidRPr="00903E9C" w:rsidRDefault="00D22D02" w:rsidP="00D22D02">
            <w:pPr>
              <w:pStyle w:val="DMMetricsContextboxes"/>
              <w:framePr w:hSpace="0" w:wrap="auto" w:hAnchor="text" w:yAlign="inline"/>
              <w:numPr>
                <w:ilvl w:val="0"/>
                <w:numId w:val="48"/>
              </w:numPr>
              <w:ind w:left="176" w:hanging="176"/>
            </w:pPr>
            <w:r w:rsidRPr="003D4362">
              <w:rPr>
                <w:color w:val="FF0000"/>
              </w:rPr>
              <w:t>Metric 1</w:t>
            </w:r>
          </w:p>
          <w:p w:rsidR="00D22D02" w:rsidRPr="00903E9C" w:rsidRDefault="00D22D02" w:rsidP="00D22D02">
            <w:pPr>
              <w:pStyle w:val="DMMetricsContextboxes"/>
              <w:framePr w:hSpace="0" w:wrap="auto" w:hAnchor="text" w:yAlign="inline"/>
              <w:numPr>
                <w:ilvl w:val="0"/>
                <w:numId w:val="48"/>
              </w:numPr>
              <w:ind w:left="176" w:hanging="176"/>
            </w:pPr>
            <w:r w:rsidRPr="003D4362">
              <w:rPr>
                <w:color w:val="FF0000"/>
              </w:rPr>
              <w:t>Metric 2</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w:t>
            </w:r>
          </w:p>
        </w:tc>
        <w:tc>
          <w:tcPr>
            <w:tcW w:w="2835" w:type="dxa"/>
            <w:tcBorders>
              <w:right w:val="single" w:sz="4" w:space="0" w:color="auto"/>
            </w:tcBorders>
            <w:shd w:val="clear" w:color="auto" w:fill="FFFFFF" w:themeFill="background1"/>
          </w:tcPr>
          <w:p w:rsidR="00D22D02" w:rsidRPr="00903E9C" w:rsidRDefault="00D22D02" w:rsidP="00D22D02">
            <w:pPr>
              <w:pStyle w:val="DMMetricsContextboxes"/>
              <w:framePr w:hSpace="0" w:wrap="auto" w:hAnchor="text" w:yAlign="inline"/>
              <w:numPr>
                <w:ilvl w:val="0"/>
                <w:numId w:val="48"/>
              </w:numPr>
              <w:ind w:left="176" w:hanging="176"/>
            </w:pPr>
            <w:r w:rsidRPr="003D4362">
              <w:rPr>
                <w:color w:val="FF0000"/>
              </w:rPr>
              <w:t>[Expectations or other suitable comparator]</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91008" behindDoc="0" locked="0" layoutInCell="1" allowOverlap="1" wp14:anchorId="10002A21" wp14:editId="715CF94B">
                  <wp:simplePos x="0" y="0"/>
                  <wp:positionH relativeFrom="column">
                    <wp:posOffset>-44186</wp:posOffset>
                  </wp:positionH>
                  <wp:positionV relativeFrom="page">
                    <wp:posOffset>17780</wp:posOffset>
                  </wp:positionV>
                  <wp:extent cx="259080" cy="259080"/>
                  <wp:effectExtent l="0" t="0" r="7620" b="7620"/>
                  <wp:wrapSquare wrapText="bothSides"/>
                  <wp:docPr id="2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Routine program reporting data</w:t>
            </w:r>
          </w:p>
        </w:tc>
      </w:tr>
      <w:tr w:rsidR="00D22D02" w:rsidRPr="00765B18" w:rsidTr="00982C4E">
        <w:trPr>
          <w:trHeight w:val="323"/>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To what extent has</w:t>
            </w:r>
            <w:r w:rsidRPr="003D4362">
              <w:rPr>
                <w:color w:val="FF0000"/>
              </w:rPr>
              <w:t xml:space="preserve"> [Medium term outcome identified in program logic] </w:t>
            </w:r>
            <w:r w:rsidRPr="00765B18">
              <w:t>occurred?</w:t>
            </w:r>
          </w:p>
          <w:p w:rsidR="00D22D02" w:rsidRPr="00765B18" w:rsidRDefault="00D22D02" w:rsidP="00982C4E">
            <w:pPr>
              <w:pStyle w:val="DMEQbox"/>
              <w:framePr w:hSpace="0" w:wrap="auto" w:hAnchor="text" w:yAlign="inline"/>
              <w:numPr>
                <w:ilvl w:val="0"/>
                <w:numId w:val="0"/>
              </w:numPr>
            </w:pPr>
            <w:r w:rsidRPr="00765B18">
              <w:rPr>
                <w:b/>
                <w:noProof/>
                <w:lang w:val="en-AU" w:eastAsia="en-AU"/>
              </w:rPr>
              <w:drawing>
                <wp:inline distT="0" distB="0" distL="0" distR="0" wp14:anchorId="16D4B320" wp14:editId="78E89648">
                  <wp:extent cx="284400" cy="291600"/>
                  <wp:effectExtent l="0" t="0" r="1905" b="0"/>
                  <wp:docPr id="275" name="Picture 275" descr="\\prod.protected.ind\user\user09\ma2718\Desktop\Evaluation Ready\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protected.ind\user\user09\ma2718\Desktop\Evaluation Ready\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00" cy="291600"/>
                          </a:xfrm>
                          <a:prstGeom prst="rect">
                            <a:avLst/>
                          </a:prstGeom>
                          <a:noFill/>
                          <a:ln>
                            <a:noFill/>
                          </a:ln>
                        </pic:spPr>
                      </pic:pic>
                    </a:graphicData>
                  </a:graphic>
                </wp:inline>
              </w:drawing>
            </w:r>
            <w:r w:rsidRPr="00765B18">
              <w:rPr>
                <w:noProof/>
                <w:lang w:val="en-AU" w:eastAsia="en-AU"/>
              </w:rPr>
              <w:drawing>
                <wp:inline distT="0" distB="0" distL="0" distR="0" wp14:anchorId="0DDA4930" wp14:editId="0A3661D3">
                  <wp:extent cx="230588" cy="291626"/>
                  <wp:effectExtent l="0" t="0" r="0" b="0"/>
                  <wp:docPr id="278" name="Picture 278"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vMerge w:val="restart"/>
            <w:shd w:val="clear" w:color="auto" w:fill="FFFFFF" w:themeFill="background1"/>
          </w:tcPr>
          <w:p w:rsidR="00D22D02" w:rsidRPr="00903E9C" w:rsidRDefault="00D22D02" w:rsidP="00982C4E">
            <w:pPr>
              <w:pStyle w:val="DMsubEQbox"/>
              <w:framePr w:hSpace="0" w:wrap="auto" w:hAnchor="text" w:yAlign="inline"/>
              <w:numPr>
                <w:ilvl w:val="0"/>
                <w:numId w:val="0"/>
              </w:numPr>
              <w:ind w:left="720" w:hanging="720"/>
            </w:pP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r w:rsidRPr="003D4362">
              <w:rPr>
                <w:color w:val="FF0000"/>
              </w:rPr>
              <w:t>[Suitable indicator]</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1</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2</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[Expectations or other suitable comparator]</w:t>
            </w: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8F584C">
            <w:pPr>
              <w:pStyle w:val="DMWhereHowWhobox"/>
              <w:framePr w:hSpace="0" w:wrap="auto" w:hAnchor="text" w:yAlign="inline"/>
            </w:pPr>
            <w:r w:rsidRPr="00765B18">
              <w:drawing>
                <wp:anchor distT="0" distB="0" distL="114300" distR="114300" simplePos="0" relativeHeight="251692032" behindDoc="0" locked="0" layoutInCell="1" allowOverlap="1" wp14:anchorId="635395A5" wp14:editId="18A0CB69">
                  <wp:simplePos x="0" y="0"/>
                  <wp:positionH relativeFrom="column">
                    <wp:posOffset>-42916</wp:posOffset>
                  </wp:positionH>
                  <wp:positionV relativeFrom="page">
                    <wp:posOffset>9525</wp:posOffset>
                  </wp:positionV>
                  <wp:extent cx="259080" cy="259080"/>
                  <wp:effectExtent l="0" t="0" r="7620" b="7620"/>
                  <wp:wrapSquare wrapText="bothSides"/>
                  <wp:docPr id="2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Annual reporting data</w:t>
            </w:r>
          </w:p>
        </w:tc>
      </w:tr>
      <w:tr w:rsidR="00D22D02" w:rsidRPr="00765B18" w:rsidTr="00982C4E">
        <w:trPr>
          <w:trHeight w:val="322"/>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903E9C" w:rsidRDefault="00D22D02" w:rsidP="00D22D02">
            <w:pPr>
              <w:pStyle w:val="DMsubEQbox"/>
              <w:framePr w:hSpace="0" w:wrap="auto" w:hAnchor="text" w:yAlign="inline"/>
              <w:numPr>
                <w:ilvl w:val="2"/>
                <w:numId w:val="2"/>
              </w:numPr>
            </w:pPr>
          </w:p>
        </w:tc>
        <w:tc>
          <w:tcPr>
            <w:tcW w:w="2977" w:type="dxa"/>
            <w:vMerge/>
            <w:shd w:val="clear" w:color="auto" w:fill="FFFFFF" w:themeFill="background1"/>
          </w:tcPr>
          <w:p w:rsidR="00D22D02" w:rsidRPr="00765B18" w:rsidRDefault="00D22D02" w:rsidP="00982C4E">
            <w:pPr>
              <w:pStyle w:val="DMIndicatorbox"/>
              <w:framePr w:hSpace="0" w:wrap="auto" w:hAnchor="text" w:yAlign="inline"/>
            </w:pPr>
          </w:p>
        </w:tc>
        <w:tc>
          <w:tcPr>
            <w:tcW w:w="2835" w:type="dxa"/>
            <w:vMerge/>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2835" w:type="dxa"/>
            <w:vMerge/>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4961" w:type="dxa"/>
            <w:tcBorders>
              <w:top w:val="single" w:sz="4" w:space="0" w:color="auto"/>
              <w:left w:val="single" w:sz="4" w:space="0" w:color="auto"/>
              <w:bottom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93056" behindDoc="0" locked="0" layoutInCell="1" allowOverlap="1" wp14:anchorId="6BA84745" wp14:editId="31C310E3">
                  <wp:simplePos x="0" y="0"/>
                  <wp:positionH relativeFrom="column">
                    <wp:posOffset>-42916</wp:posOffset>
                  </wp:positionH>
                  <wp:positionV relativeFrom="page">
                    <wp:posOffset>7620</wp:posOffset>
                  </wp:positionV>
                  <wp:extent cx="259080" cy="259080"/>
                  <wp:effectExtent l="0" t="0" r="0" b="0"/>
                  <wp:wrapSquare wrapText="bothSides"/>
                  <wp:docPr id="2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Surveys/interviews</w:t>
            </w:r>
            <w:r w:rsidR="0099789D">
              <w:t xml:space="preserve"> at time of evaluation</w:t>
            </w:r>
            <w:r w:rsidRPr="00765B18">
              <w:t xml:space="preserve">: </w:t>
            </w:r>
            <w:r w:rsidRPr="003D4362">
              <w:rPr>
                <w:color w:val="FF0000"/>
              </w:rPr>
              <w:t>[identify relevant stakeholders]</w:t>
            </w:r>
          </w:p>
        </w:tc>
      </w:tr>
      <w:tr w:rsidR="00D22D02" w:rsidRPr="00765B18" w:rsidTr="00982C4E">
        <w:trPr>
          <w:trHeight w:val="413"/>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To what extent has </w:t>
            </w:r>
            <w:r w:rsidRPr="003D4362">
              <w:rPr>
                <w:color w:val="FF0000"/>
              </w:rPr>
              <w:t xml:space="preserve">[Long term outcome identified in program logic] </w:t>
            </w:r>
            <w:r w:rsidRPr="00765B18">
              <w:t>occurred?</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236BA0D2" wp14:editId="73054F49">
                  <wp:extent cx="230588" cy="291626"/>
                  <wp:effectExtent l="0" t="0" r="0" b="0"/>
                  <wp:docPr id="280" name="Picture 280"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vMerge w:val="restart"/>
            <w:shd w:val="clear" w:color="auto" w:fill="FFFFFF" w:themeFill="background1"/>
          </w:tcPr>
          <w:p w:rsidR="00D22D02" w:rsidRPr="00903E9C" w:rsidRDefault="00D22D02" w:rsidP="00982C4E">
            <w:pPr>
              <w:pStyle w:val="DMsubEQbox"/>
              <w:framePr w:hSpace="0" w:wrap="auto" w:hAnchor="text" w:yAlign="inline"/>
              <w:numPr>
                <w:ilvl w:val="0"/>
                <w:numId w:val="0"/>
              </w:numPr>
              <w:ind w:left="720" w:hanging="720"/>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3D4362">
              <w:rPr>
                <w:color w:val="FF0000"/>
              </w:rPr>
              <w:t>[Suitable indicator1]</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1</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2</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[Expectations or other suitable comparator]</w:t>
            </w:r>
          </w:p>
        </w:tc>
        <w:tc>
          <w:tcPr>
            <w:tcW w:w="4961" w:type="dxa"/>
            <w:tcBorders>
              <w:top w:val="single" w:sz="4" w:space="0" w:color="auto"/>
              <w:left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b/>
              </w:rPr>
              <w:drawing>
                <wp:anchor distT="0" distB="0" distL="114300" distR="114300" simplePos="0" relativeHeight="251694080" behindDoc="0" locked="0" layoutInCell="1" allowOverlap="1" wp14:anchorId="2DBF89CC" wp14:editId="28162EB4">
                  <wp:simplePos x="0" y="0"/>
                  <wp:positionH relativeFrom="column">
                    <wp:posOffset>-43180</wp:posOffset>
                  </wp:positionH>
                  <wp:positionV relativeFrom="page">
                    <wp:posOffset>264</wp:posOffset>
                  </wp:positionV>
                  <wp:extent cx="259080" cy="259080"/>
                  <wp:effectExtent l="0" t="0" r="7620" b="7620"/>
                  <wp:wrapSquare wrapText="bothSides"/>
                  <wp:docPr id="2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Previous program reviews, evaluations, or audtis</w:t>
            </w:r>
          </w:p>
          <w:p w:rsidR="00D22D02" w:rsidRPr="00765B18" w:rsidRDefault="00D22D02" w:rsidP="00982C4E">
            <w:pPr>
              <w:pStyle w:val="DMWhereHowWhobox"/>
              <w:framePr w:hSpace="0" w:wrap="auto" w:hAnchor="text" w:yAlign="inline"/>
            </w:pPr>
            <w:r w:rsidRPr="00765B18">
              <w:drawing>
                <wp:anchor distT="0" distB="0" distL="114300" distR="114300" simplePos="0" relativeHeight="251697152" behindDoc="0" locked="0" layoutInCell="1" allowOverlap="1" wp14:anchorId="760A6FD3" wp14:editId="0970F9F3">
                  <wp:simplePos x="0" y="0"/>
                  <wp:positionH relativeFrom="column">
                    <wp:posOffset>-45456</wp:posOffset>
                  </wp:positionH>
                  <wp:positionV relativeFrom="page">
                    <wp:posOffset>302260</wp:posOffset>
                  </wp:positionV>
                  <wp:extent cx="259080" cy="259080"/>
                  <wp:effectExtent l="0" t="0" r="7620" b="7620"/>
                  <wp:wrapSquare wrapText="bothSides"/>
                  <wp:docPr id="2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Pogram reporting data</w:t>
            </w:r>
          </w:p>
        </w:tc>
      </w:tr>
      <w:tr w:rsidR="00D22D02" w:rsidRPr="00765B18" w:rsidTr="00982C4E">
        <w:trPr>
          <w:trHeight w:val="412"/>
        </w:trPr>
        <w:tc>
          <w:tcPr>
            <w:tcW w:w="3539" w:type="dxa"/>
            <w:vMerge/>
            <w:shd w:val="clear" w:color="auto" w:fill="FFFFFF" w:themeFill="background1"/>
          </w:tcPr>
          <w:p w:rsidR="00D22D02" w:rsidRPr="00765B18" w:rsidRDefault="00D22D02" w:rsidP="00D22D02">
            <w:pPr>
              <w:pStyle w:val="DMEQbox"/>
              <w:framePr w:hSpace="0" w:wrap="auto" w:hAnchor="text" w:yAlign="inline"/>
              <w:numPr>
                <w:ilvl w:val="1"/>
                <w:numId w:val="2"/>
              </w:numPr>
            </w:pPr>
          </w:p>
        </w:tc>
        <w:tc>
          <w:tcPr>
            <w:tcW w:w="4111" w:type="dxa"/>
            <w:vMerge/>
            <w:shd w:val="clear" w:color="auto" w:fill="FFFFFF" w:themeFill="background1"/>
          </w:tcPr>
          <w:p w:rsidR="00D22D02" w:rsidRPr="00903E9C" w:rsidRDefault="00D22D02" w:rsidP="00D22D02">
            <w:pPr>
              <w:pStyle w:val="DMsubEQbox"/>
              <w:framePr w:hSpace="0" w:wrap="auto" w:hAnchor="text" w:yAlign="inline"/>
              <w:numPr>
                <w:ilvl w:val="2"/>
                <w:numId w:val="2"/>
              </w:numPr>
            </w:pPr>
          </w:p>
        </w:tc>
        <w:tc>
          <w:tcPr>
            <w:tcW w:w="2977" w:type="dxa"/>
            <w:shd w:val="clear" w:color="auto" w:fill="FFFFFF" w:themeFill="background1"/>
          </w:tcPr>
          <w:p w:rsidR="00D22D02" w:rsidRPr="00765B18" w:rsidRDefault="00D22D02" w:rsidP="00982C4E">
            <w:pPr>
              <w:pStyle w:val="DMIndicatorbox"/>
              <w:framePr w:hSpace="0" w:wrap="auto" w:hAnchor="text" w:yAlign="inline"/>
            </w:pPr>
            <w:r w:rsidRPr="003D4362">
              <w:rPr>
                <w:color w:val="FF0000"/>
              </w:rPr>
              <w:t>[Suitable indicator2]</w:t>
            </w:r>
          </w:p>
        </w:tc>
        <w:tc>
          <w:tcPr>
            <w:tcW w:w="2835" w:type="dxa"/>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1</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Metric 2</w:t>
            </w:r>
          </w:p>
          <w:p w:rsidR="00D22D02" w:rsidRPr="00765B18" w:rsidRDefault="00D22D02" w:rsidP="00D22D02">
            <w:pPr>
              <w:pStyle w:val="DMMetricsContextboxes"/>
              <w:framePr w:hSpace="0" w:wrap="auto" w:hAnchor="text" w:yAlign="inline"/>
              <w:numPr>
                <w:ilvl w:val="0"/>
                <w:numId w:val="48"/>
              </w:numPr>
              <w:ind w:left="176" w:hanging="176"/>
            </w:pPr>
            <w:r w:rsidRPr="003D4362">
              <w:rPr>
                <w:color w:val="FF0000"/>
              </w:rPr>
              <w:t>…</w:t>
            </w:r>
          </w:p>
        </w:tc>
        <w:tc>
          <w:tcPr>
            <w:tcW w:w="2835" w:type="dxa"/>
            <w:vMerge/>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p>
        </w:tc>
        <w:tc>
          <w:tcPr>
            <w:tcW w:w="4961" w:type="dxa"/>
            <w:tcBorders>
              <w:left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drawing>
                <wp:anchor distT="0" distB="0" distL="114300" distR="114300" simplePos="0" relativeHeight="251695104" behindDoc="0" locked="0" layoutInCell="1" allowOverlap="1" wp14:anchorId="4E31A256" wp14:editId="612DACE2">
                  <wp:simplePos x="0" y="0"/>
                  <wp:positionH relativeFrom="column">
                    <wp:posOffset>-42281</wp:posOffset>
                  </wp:positionH>
                  <wp:positionV relativeFrom="page">
                    <wp:posOffset>0</wp:posOffset>
                  </wp:positionV>
                  <wp:extent cx="259080" cy="259080"/>
                  <wp:effectExtent l="0" t="0" r="7620" b="7620"/>
                  <wp:wrapSquare wrapText="bothSides"/>
                  <wp:docPr id="2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 xml:space="preserve">Reports from </w:t>
            </w:r>
            <w:r w:rsidR="008F584C">
              <w:t>[</w:t>
            </w:r>
            <w:r w:rsidRPr="008F584C">
              <w:rPr>
                <w:color w:val="FF0000"/>
              </w:rPr>
              <w:t>relevant authority</w:t>
            </w:r>
            <w:r w:rsidR="008F584C">
              <w:t>]</w:t>
            </w:r>
            <w:r w:rsidRPr="00765B18">
              <w:t xml:space="preserve"> on the  state of </w:t>
            </w:r>
            <w:r w:rsidRPr="003D4362">
              <w:rPr>
                <w:color w:val="FF0000"/>
              </w:rPr>
              <w:t>… [as relevant to this question]</w:t>
            </w:r>
          </w:p>
          <w:p w:rsidR="00D22D02" w:rsidRPr="00765B18" w:rsidRDefault="00D22D02" w:rsidP="00982C4E">
            <w:pPr>
              <w:pStyle w:val="DMWhereHowWhobox"/>
              <w:framePr w:hSpace="0" w:wrap="auto" w:hAnchor="text" w:yAlign="inline"/>
            </w:pPr>
            <w:r w:rsidRPr="00765B18">
              <w:t>Surveys/interviews</w:t>
            </w:r>
            <w:r w:rsidR="008F584C">
              <w:t xml:space="preserve"> at time of evaluation</w:t>
            </w:r>
            <w:r w:rsidRPr="00765B18">
              <w:t xml:space="preserve">: </w:t>
            </w:r>
            <w:r w:rsidRPr="003D4362">
              <w:rPr>
                <w:color w:val="FF0000"/>
              </w:rPr>
              <w:t>[identify relevant stakeholders]</w:t>
            </w:r>
            <w:r w:rsidRPr="00765B18">
              <w:drawing>
                <wp:anchor distT="0" distB="0" distL="114300" distR="114300" simplePos="0" relativeHeight="251696128" behindDoc="0" locked="1" layoutInCell="1" allowOverlap="1" wp14:anchorId="304E4CAB" wp14:editId="46E00B8C">
                  <wp:simplePos x="0" y="0"/>
                  <wp:positionH relativeFrom="column">
                    <wp:posOffset>-40640</wp:posOffset>
                  </wp:positionH>
                  <wp:positionV relativeFrom="page">
                    <wp:posOffset>290195</wp:posOffset>
                  </wp:positionV>
                  <wp:extent cx="259080" cy="259080"/>
                  <wp:effectExtent l="0" t="0" r="0" b="0"/>
                  <wp:wrapSquare wrapText="bothSides"/>
                  <wp:docPr id="2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p>
        </w:tc>
      </w:tr>
      <w:tr w:rsidR="00D22D02" w:rsidRPr="00765B18" w:rsidTr="00982C4E">
        <w:trPr>
          <w:trHeight w:val="625"/>
        </w:trPr>
        <w:tc>
          <w:tcPr>
            <w:tcW w:w="3539" w:type="dxa"/>
            <w:vMerge w:val="restart"/>
            <w:shd w:val="clear" w:color="auto" w:fill="FFFFFF" w:themeFill="background1"/>
          </w:tcPr>
          <w:p w:rsidR="00D22D02" w:rsidRPr="00765B18" w:rsidRDefault="00D22D02" w:rsidP="00D22D02">
            <w:pPr>
              <w:pStyle w:val="DMEQbox"/>
              <w:framePr w:hSpace="0" w:wrap="auto" w:hAnchor="text" w:yAlign="inline"/>
              <w:numPr>
                <w:ilvl w:val="1"/>
                <w:numId w:val="2"/>
              </w:numPr>
            </w:pPr>
            <w:r w:rsidRPr="00765B18">
              <w:t xml:space="preserve">Did </w:t>
            </w:r>
            <w:r w:rsidRPr="00765B18">
              <w:rPr>
                <w:color w:val="FF0000"/>
              </w:rPr>
              <w:t>[Program Name]</w:t>
            </w:r>
            <w:r w:rsidRPr="00765B18">
              <w:t xml:space="preserve"> have any unintended consequences, positive or negative? If so, what were those consequences? How and why did they occur?</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1C27C205" wp14:editId="3C4AEA38">
                  <wp:extent cx="230588" cy="291626"/>
                  <wp:effectExtent l="0" t="0" r="0" b="0"/>
                  <wp:docPr id="287" name="Picture 287"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vMerge w:val="restart"/>
            <w:shd w:val="clear" w:color="auto" w:fill="FFFFFF" w:themeFill="background1"/>
          </w:tcPr>
          <w:p w:rsidR="00D22D02" w:rsidRPr="00903E9C" w:rsidRDefault="00D22D02" w:rsidP="00982C4E">
            <w:pPr>
              <w:pStyle w:val="DMsubEQbox"/>
              <w:framePr w:hSpace="0" w:wrap="auto" w:hAnchor="text" w:yAlign="inline"/>
              <w:numPr>
                <w:ilvl w:val="0"/>
                <w:numId w:val="0"/>
              </w:numPr>
              <w:ind w:left="720" w:hanging="720"/>
            </w:pPr>
          </w:p>
        </w:tc>
        <w:tc>
          <w:tcPr>
            <w:tcW w:w="2977" w:type="dxa"/>
            <w:vMerge w:val="restart"/>
            <w:shd w:val="clear" w:color="auto" w:fill="FFFFFF" w:themeFill="background1"/>
          </w:tcPr>
          <w:p w:rsidR="00D22D02" w:rsidRPr="00765B18" w:rsidRDefault="00D22D02" w:rsidP="00982C4E">
            <w:pPr>
              <w:pStyle w:val="DMIndicatorbox"/>
              <w:framePr w:hSpace="0" w:wrap="auto" w:hAnchor="text" w:yAlign="inline"/>
            </w:pPr>
            <w:r w:rsidRPr="00765B18">
              <w:t>NA</w:t>
            </w:r>
          </w:p>
        </w:tc>
        <w:tc>
          <w:tcPr>
            <w:tcW w:w="2835" w:type="dxa"/>
            <w:vMerge w:val="restart"/>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2835" w:type="dxa"/>
            <w:vMerge w:val="restart"/>
            <w:tcBorders>
              <w:right w:val="single" w:sz="4" w:space="0" w:color="auto"/>
            </w:tcBorders>
            <w:shd w:val="clear" w:color="auto" w:fill="FFFFFF" w:themeFill="background1"/>
          </w:tcPr>
          <w:p w:rsidR="00D22D02" w:rsidRPr="00765B18" w:rsidRDefault="00D22D02" w:rsidP="00D22D02">
            <w:pPr>
              <w:pStyle w:val="DMMetricsContextboxes"/>
              <w:framePr w:hSpace="0" w:wrap="auto" w:hAnchor="text" w:yAlign="inline"/>
              <w:numPr>
                <w:ilvl w:val="0"/>
                <w:numId w:val="48"/>
              </w:numPr>
              <w:ind w:left="176" w:hanging="176"/>
            </w:pPr>
            <w:r w:rsidRPr="00765B18">
              <w:t>NA</w:t>
            </w:r>
          </w:p>
        </w:tc>
        <w:tc>
          <w:tcPr>
            <w:tcW w:w="4961" w:type="dxa"/>
            <w:tcBorders>
              <w:left w:val="single" w:sz="4" w:space="0" w:color="auto"/>
            </w:tcBorders>
            <w:shd w:val="clear" w:color="auto" w:fill="FFFFFF" w:themeFill="background1"/>
          </w:tcPr>
          <w:p w:rsidR="00D22D02" w:rsidRPr="00765B18" w:rsidRDefault="00D22D02" w:rsidP="00982C4E">
            <w:pPr>
              <w:pStyle w:val="DMWhereHowWhobox"/>
              <w:framePr w:hSpace="0" w:wrap="auto" w:hAnchor="text" w:yAlign="inline"/>
            </w:pPr>
            <w:r w:rsidRPr="00765B18">
              <w:rPr>
                <w:b/>
              </w:rPr>
              <w:drawing>
                <wp:anchor distT="0" distB="0" distL="114300" distR="114300" simplePos="0" relativeHeight="251698176" behindDoc="0" locked="0" layoutInCell="1" allowOverlap="1" wp14:anchorId="21084D39" wp14:editId="5687463E">
                  <wp:simplePos x="0" y="0"/>
                  <wp:positionH relativeFrom="column">
                    <wp:posOffset>-44450</wp:posOffset>
                  </wp:positionH>
                  <wp:positionV relativeFrom="page">
                    <wp:posOffset>11875</wp:posOffset>
                  </wp:positionV>
                  <wp:extent cx="259080" cy="259080"/>
                  <wp:effectExtent l="0" t="0" r="7620" b="7620"/>
                  <wp:wrapSquare wrapText="bothSides"/>
                  <wp:docPr id="2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Media (or other) reports</w:t>
            </w:r>
            <w:r w:rsidR="008F584C">
              <w:t xml:space="preserve"> with reservation</w:t>
            </w:r>
          </w:p>
          <w:p w:rsidR="00D22D02" w:rsidRPr="00765B18" w:rsidRDefault="00D22D02" w:rsidP="00982C4E">
            <w:pPr>
              <w:pStyle w:val="DMWhereHowWhobox"/>
              <w:framePr w:hSpace="0" w:wrap="auto" w:hAnchor="text" w:yAlign="inline"/>
            </w:pPr>
            <w:r w:rsidRPr="00765B18">
              <w:drawing>
                <wp:anchor distT="0" distB="0" distL="114300" distR="114300" simplePos="0" relativeHeight="251699200" behindDoc="0" locked="0" layoutInCell="1" allowOverlap="1" wp14:anchorId="1E9E9DC1" wp14:editId="4616B7CD">
                  <wp:simplePos x="0" y="0"/>
                  <wp:positionH relativeFrom="column">
                    <wp:posOffset>-39741</wp:posOffset>
                  </wp:positionH>
                  <wp:positionV relativeFrom="page">
                    <wp:posOffset>319405</wp:posOffset>
                  </wp:positionV>
                  <wp:extent cx="259080" cy="259080"/>
                  <wp:effectExtent l="0" t="0" r="7620" b="7620"/>
                  <wp:wrapSquare wrapText="bothSides"/>
                  <wp:docPr id="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anchor>
              </w:drawing>
            </w:r>
            <w:r w:rsidRPr="00765B18">
              <w:t>Routine reporting data</w:t>
            </w:r>
          </w:p>
        </w:tc>
      </w:tr>
      <w:tr w:rsidR="00811390" w:rsidRPr="00765B18" w:rsidTr="00811390">
        <w:trPr>
          <w:trHeight w:val="631"/>
        </w:trPr>
        <w:tc>
          <w:tcPr>
            <w:tcW w:w="3539" w:type="dxa"/>
            <w:vMerge/>
            <w:shd w:val="clear" w:color="auto" w:fill="FFFFFF" w:themeFill="background1"/>
          </w:tcPr>
          <w:p w:rsidR="00811390" w:rsidRPr="00765B18" w:rsidRDefault="00811390" w:rsidP="00D22D02">
            <w:pPr>
              <w:pStyle w:val="DMEQbox"/>
              <w:framePr w:hSpace="0" w:wrap="auto" w:hAnchor="text" w:yAlign="inline"/>
              <w:numPr>
                <w:ilvl w:val="1"/>
                <w:numId w:val="2"/>
              </w:numPr>
            </w:pPr>
          </w:p>
        </w:tc>
        <w:tc>
          <w:tcPr>
            <w:tcW w:w="4111" w:type="dxa"/>
            <w:vMerge/>
            <w:shd w:val="clear" w:color="auto" w:fill="FFFFFF" w:themeFill="background1"/>
          </w:tcPr>
          <w:p w:rsidR="00811390" w:rsidRPr="00903E9C" w:rsidRDefault="00811390" w:rsidP="00D22D02">
            <w:pPr>
              <w:pStyle w:val="DMsubEQbox"/>
              <w:framePr w:hSpace="0" w:wrap="auto" w:hAnchor="text" w:yAlign="inline"/>
              <w:numPr>
                <w:ilvl w:val="2"/>
                <w:numId w:val="2"/>
              </w:numPr>
            </w:pPr>
          </w:p>
        </w:tc>
        <w:tc>
          <w:tcPr>
            <w:tcW w:w="2977" w:type="dxa"/>
            <w:vMerge/>
            <w:shd w:val="clear" w:color="auto" w:fill="FFFFFF" w:themeFill="background1"/>
          </w:tcPr>
          <w:p w:rsidR="00811390" w:rsidRPr="00765B18" w:rsidRDefault="00811390" w:rsidP="00982C4E">
            <w:pPr>
              <w:pStyle w:val="DMIndicatorbox"/>
              <w:framePr w:hSpace="0" w:wrap="auto" w:hAnchor="text" w:yAlign="inline"/>
            </w:pPr>
          </w:p>
        </w:tc>
        <w:tc>
          <w:tcPr>
            <w:tcW w:w="2835" w:type="dxa"/>
            <w:vMerge/>
            <w:shd w:val="clear" w:color="auto" w:fill="FFFFFF" w:themeFill="background1"/>
          </w:tcPr>
          <w:p w:rsidR="00811390" w:rsidRPr="00765B18" w:rsidRDefault="00811390" w:rsidP="00D22D02">
            <w:pPr>
              <w:pStyle w:val="DMMetricsContextboxes"/>
              <w:framePr w:hSpace="0" w:wrap="auto" w:hAnchor="text" w:yAlign="inline"/>
              <w:numPr>
                <w:ilvl w:val="0"/>
                <w:numId w:val="48"/>
              </w:numPr>
              <w:ind w:left="176" w:hanging="176"/>
            </w:pPr>
          </w:p>
        </w:tc>
        <w:tc>
          <w:tcPr>
            <w:tcW w:w="2835" w:type="dxa"/>
            <w:vMerge/>
            <w:tcBorders>
              <w:right w:val="single" w:sz="4" w:space="0" w:color="auto"/>
            </w:tcBorders>
            <w:shd w:val="clear" w:color="auto" w:fill="FFFFFF" w:themeFill="background1"/>
          </w:tcPr>
          <w:p w:rsidR="00811390" w:rsidRPr="00765B18" w:rsidRDefault="00811390" w:rsidP="00D22D02">
            <w:pPr>
              <w:pStyle w:val="DMMetricsContextboxes"/>
              <w:framePr w:hSpace="0" w:wrap="auto" w:hAnchor="text" w:yAlign="inline"/>
              <w:numPr>
                <w:ilvl w:val="0"/>
                <w:numId w:val="48"/>
              </w:numPr>
              <w:ind w:left="176" w:hanging="176"/>
            </w:pPr>
          </w:p>
        </w:tc>
        <w:tc>
          <w:tcPr>
            <w:tcW w:w="4961" w:type="dxa"/>
            <w:tcBorders>
              <w:left w:val="single" w:sz="4" w:space="0" w:color="auto"/>
            </w:tcBorders>
            <w:shd w:val="clear" w:color="auto" w:fill="FFFFFF" w:themeFill="background1"/>
          </w:tcPr>
          <w:p w:rsidR="00811390" w:rsidRPr="00765B18" w:rsidRDefault="00811390" w:rsidP="00811390">
            <w:pPr>
              <w:pStyle w:val="DMWhereHowWhobox"/>
              <w:framePr w:hSpace="0" w:wrap="auto" w:hAnchor="text" w:yAlign="inline"/>
            </w:pPr>
            <w:r w:rsidRPr="00765B18">
              <w:drawing>
                <wp:anchor distT="0" distB="0" distL="114300" distR="114300" simplePos="0" relativeHeight="251710464" behindDoc="0" locked="1" layoutInCell="1" allowOverlap="1" wp14:anchorId="7C6688F8" wp14:editId="04A195E6">
                  <wp:simplePos x="0" y="0"/>
                  <wp:positionH relativeFrom="column">
                    <wp:posOffset>-46990</wp:posOffset>
                  </wp:positionH>
                  <wp:positionV relativeFrom="page">
                    <wp:posOffset>11430</wp:posOffset>
                  </wp:positionV>
                  <wp:extent cx="259080" cy="259080"/>
                  <wp:effectExtent l="0" t="0" r="0" b="0"/>
                  <wp:wrapSquare wrapText="bothSides"/>
                  <wp:docPr id="29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rsidRPr="00765B18">
              <w:t>Surveys/interviews</w:t>
            </w:r>
            <w:r>
              <w:t xml:space="preserve"> at time of evaluation</w:t>
            </w:r>
            <w:r w:rsidRPr="00765B18">
              <w:t>: program</w:t>
            </w:r>
            <w:r>
              <w:t xml:space="preserve"> policy and</w:t>
            </w:r>
            <w:r w:rsidRPr="00765B18">
              <w:t xml:space="preserve"> delivery teams</w:t>
            </w:r>
            <w:r>
              <w:t>, program participant</w:t>
            </w:r>
            <w:r w:rsidRPr="008F584C">
              <w:drawing>
                <wp:anchor distT="0" distB="0" distL="114300" distR="114300" simplePos="0" relativeHeight="251711488" behindDoc="0" locked="1" layoutInCell="1" allowOverlap="1" wp14:anchorId="46003926" wp14:editId="119D412C">
                  <wp:simplePos x="0" y="0"/>
                  <wp:positionH relativeFrom="column">
                    <wp:posOffset>-39370</wp:posOffset>
                  </wp:positionH>
                  <wp:positionV relativeFrom="page">
                    <wp:posOffset>0</wp:posOffset>
                  </wp:positionV>
                  <wp:extent cx="259080" cy="259080"/>
                  <wp:effectExtent l="0" t="0" r="0" b="0"/>
                  <wp:wrapSquare wrapText="bothSides"/>
                  <wp:docPr id="29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t>s, other relevant stakeholders</w:t>
            </w:r>
          </w:p>
        </w:tc>
      </w:tr>
      <w:tr w:rsidR="00D22D02" w:rsidRPr="00765B18" w:rsidTr="00982C4E">
        <w:trPr>
          <w:trHeight w:val="502"/>
        </w:trPr>
        <w:tc>
          <w:tcPr>
            <w:tcW w:w="21258" w:type="dxa"/>
            <w:gridSpan w:val="6"/>
            <w:shd w:val="clear" w:color="auto" w:fill="9ED9DF"/>
            <w:vAlign w:val="center"/>
          </w:tcPr>
          <w:p w:rsidR="00D22D02" w:rsidRPr="0099789D" w:rsidRDefault="00D22D02" w:rsidP="0003501B">
            <w:pPr>
              <w:numPr>
                <w:ilvl w:val="0"/>
                <w:numId w:val="29"/>
              </w:numPr>
              <w:rPr>
                <w:rFonts w:cs="Arial"/>
                <w:szCs w:val="20"/>
                <w:lang w:eastAsia="en-AU"/>
              </w:rPr>
            </w:pPr>
            <w:r w:rsidRPr="0099789D">
              <w:rPr>
                <w:rFonts w:cs="Arial"/>
                <w:szCs w:val="20"/>
              </w:rPr>
              <w:t>Lessons Learned: What lessons does this program offer for future program and policy design?</w:t>
            </w:r>
          </w:p>
        </w:tc>
      </w:tr>
      <w:tr w:rsidR="00D22D02" w:rsidRPr="00765B18" w:rsidTr="00982C4E">
        <w:trPr>
          <w:trHeight w:val="543"/>
          <w:hidden/>
        </w:trPr>
        <w:tc>
          <w:tcPr>
            <w:tcW w:w="3539" w:type="dxa"/>
            <w:shd w:val="clear" w:color="auto" w:fill="FFFFFF" w:themeFill="background1"/>
          </w:tcPr>
          <w:p w:rsidR="00D22D02" w:rsidRPr="002E1156" w:rsidRDefault="00D22D02" w:rsidP="00D22D02">
            <w:pPr>
              <w:pStyle w:val="ListParagraph"/>
              <w:framePr w:hSpace="0" w:wrap="auto" w:hAnchor="text" w:yAlign="inline"/>
              <w:numPr>
                <w:ilvl w:val="0"/>
                <w:numId w:val="2"/>
              </w:numPr>
              <w:rPr>
                <w:vanish/>
              </w:rPr>
            </w:pPr>
          </w:p>
          <w:p w:rsidR="00D22D02" w:rsidRPr="00765B18" w:rsidRDefault="00D22D02" w:rsidP="00D22D02">
            <w:pPr>
              <w:pStyle w:val="DMEQbox"/>
              <w:framePr w:hSpace="0" w:wrap="auto" w:hAnchor="text" w:yAlign="inline"/>
              <w:numPr>
                <w:ilvl w:val="1"/>
                <w:numId w:val="2"/>
              </w:numPr>
            </w:pPr>
            <w:r w:rsidRPr="00765B18">
              <w:t>What, if any, lessons can be drawn from the program to improve the efficiency or effectiveness of future programs?</w:t>
            </w:r>
          </w:p>
          <w:p w:rsidR="00D22D02" w:rsidRPr="00765B18" w:rsidRDefault="00D22D02" w:rsidP="00982C4E">
            <w:pPr>
              <w:pStyle w:val="DMEQbox"/>
              <w:framePr w:hSpace="0" w:wrap="auto" w:hAnchor="text" w:yAlign="inline"/>
              <w:numPr>
                <w:ilvl w:val="0"/>
                <w:numId w:val="0"/>
              </w:numPr>
            </w:pPr>
            <w:r w:rsidRPr="00765B18">
              <w:rPr>
                <w:noProof/>
                <w:lang w:val="en-AU" w:eastAsia="en-AU"/>
              </w:rPr>
              <w:drawing>
                <wp:inline distT="0" distB="0" distL="0" distR="0" wp14:anchorId="3BE50D66" wp14:editId="5D3FCF28">
                  <wp:extent cx="230588" cy="291626"/>
                  <wp:effectExtent l="0" t="0" r="0" b="0"/>
                  <wp:docPr id="299" name="Picture 299" descr="\\prod.protected.ind\user\user09\ma2718\Desktop\Evaluation Ready\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d.protected.ind\user\user09\ma2718\Desktop\Evaluation Ready\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785" cy="295669"/>
                          </a:xfrm>
                          <a:prstGeom prst="rect">
                            <a:avLst/>
                          </a:prstGeom>
                          <a:noFill/>
                          <a:ln>
                            <a:noFill/>
                          </a:ln>
                        </pic:spPr>
                      </pic:pic>
                    </a:graphicData>
                  </a:graphic>
                </wp:inline>
              </w:drawing>
            </w:r>
          </w:p>
        </w:tc>
        <w:tc>
          <w:tcPr>
            <w:tcW w:w="4111" w:type="dxa"/>
            <w:shd w:val="clear" w:color="auto" w:fill="FFFFFF" w:themeFill="background1"/>
          </w:tcPr>
          <w:p w:rsidR="00D22D02" w:rsidRPr="00765B18" w:rsidRDefault="00D22D02" w:rsidP="00982C4E">
            <w:pPr>
              <w:pStyle w:val="DMsubEQbox"/>
              <w:framePr w:hSpace="0" w:wrap="auto" w:hAnchor="text" w:yAlign="inline"/>
              <w:numPr>
                <w:ilvl w:val="0"/>
                <w:numId w:val="0"/>
              </w:numPr>
              <w:ind w:left="720" w:hanging="720"/>
            </w:pPr>
          </w:p>
        </w:tc>
        <w:tc>
          <w:tcPr>
            <w:tcW w:w="2977" w:type="dxa"/>
            <w:shd w:val="clear" w:color="auto" w:fill="FFFFFF" w:themeFill="background1"/>
          </w:tcPr>
          <w:p w:rsidR="00D22D02" w:rsidRPr="009260F0" w:rsidRDefault="00D22D02" w:rsidP="00982C4E">
            <w:pPr>
              <w:pStyle w:val="DMIndicatorbox"/>
              <w:framePr w:hSpace="0" w:wrap="auto" w:hAnchor="text" w:yAlign="inline"/>
            </w:pPr>
            <w:r w:rsidRPr="009260F0">
              <w:t>NA</w:t>
            </w:r>
          </w:p>
        </w:tc>
        <w:tc>
          <w:tcPr>
            <w:tcW w:w="2835" w:type="dxa"/>
            <w:shd w:val="clear" w:color="auto" w:fill="FFFFFF" w:themeFill="background1"/>
          </w:tcPr>
          <w:p w:rsidR="00D22D02" w:rsidRPr="002E1156" w:rsidRDefault="00D22D02" w:rsidP="00D22D02">
            <w:pPr>
              <w:pStyle w:val="DMMetricsContextboxes"/>
              <w:framePr w:hSpace="0" w:wrap="auto" w:hAnchor="text" w:yAlign="inline"/>
              <w:numPr>
                <w:ilvl w:val="0"/>
                <w:numId w:val="48"/>
              </w:numPr>
              <w:ind w:left="176" w:hanging="176"/>
            </w:pPr>
            <w:r w:rsidRPr="002E1156">
              <w:t>NA</w:t>
            </w:r>
          </w:p>
        </w:tc>
        <w:tc>
          <w:tcPr>
            <w:tcW w:w="2835" w:type="dxa"/>
            <w:tcBorders>
              <w:right w:val="single" w:sz="4" w:space="0" w:color="auto"/>
            </w:tcBorders>
            <w:shd w:val="clear" w:color="auto" w:fill="FFFFFF" w:themeFill="background1"/>
          </w:tcPr>
          <w:p w:rsidR="00D22D02" w:rsidRPr="002E1156" w:rsidRDefault="00D22D02" w:rsidP="00D22D02">
            <w:pPr>
              <w:pStyle w:val="DMMetricsContextboxes"/>
              <w:framePr w:hSpace="0" w:wrap="auto" w:hAnchor="text" w:yAlign="inline"/>
              <w:numPr>
                <w:ilvl w:val="0"/>
                <w:numId w:val="48"/>
              </w:numPr>
              <w:ind w:left="176" w:hanging="176"/>
            </w:pPr>
            <w:r w:rsidRPr="002E1156">
              <w:t>NA</w:t>
            </w:r>
          </w:p>
        </w:tc>
        <w:tc>
          <w:tcPr>
            <w:tcW w:w="4961" w:type="dxa"/>
            <w:tcBorders>
              <w:left w:val="single" w:sz="4" w:space="0" w:color="auto"/>
              <w:bottom w:val="single" w:sz="4" w:space="0" w:color="auto"/>
            </w:tcBorders>
            <w:shd w:val="clear" w:color="auto" w:fill="FFFFFF" w:themeFill="background1"/>
          </w:tcPr>
          <w:p w:rsidR="00D22D02" w:rsidRPr="002E1156" w:rsidRDefault="00D22D02" w:rsidP="00D22D02">
            <w:pPr>
              <w:pStyle w:val="DMWhereHowWhobox"/>
              <w:framePr w:hSpace="0" w:wrap="auto" w:hAnchor="text" w:yAlign="inline"/>
            </w:pPr>
            <w:r w:rsidRPr="009260F0">
              <w:drawing>
                <wp:anchor distT="0" distB="0" distL="114300" distR="114300" simplePos="0" relativeHeight="251706368" behindDoc="0" locked="1" layoutInCell="1" allowOverlap="1" wp14:anchorId="73FB07D9" wp14:editId="0068F344">
                  <wp:simplePos x="0" y="0"/>
                  <wp:positionH relativeFrom="column">
                    <wp:posOffset>-25400</wp:posOffset>
                  </wp:positionH>
                  <wp:positionV relativeFrom="page">
                    <wp:posOffset>0</wp:posOffset>
                  </wp:positionV>
                  <wp:extent cx="259080" cy="259080"/>
                  <wp:effectExtent l="0" t="0" r="0" b="0"/>
                  <wp:wrapSquare wrapText="bothSides"/>
                  <wp:docPr id="30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080" cy="259080"/>
                          </a:xfrm>
                          <a:prstGeom prst="rect">
                            <a:avLst/>
                          </a:prstGeom>
                        </pic:spPr>
                      </pic:pic>
                    </a:graphicData>
                  </a:graphic>
                  <wp14:sizeRelH relativeFrom="margin">
                    <wp14:pctWidth>0</wp14:pctWidth>
                  </wp14:sizeRelH>
                  <wp14:sizeRelV relativeFrom="margin">
                    <wp14:pctHeight>0</wp14:pctHeight>
                  </wp14:sizeRelV>
                </wp:anchor>
              </w:drawing>
            </w:r>
            <w:r w:rsidRPr="009260F0">
              <w:t>Reflections</w:t>
            </w:r>
            <w:r w:rsidRPr="00765B18">
              <w:t xml:space="preserve"> of stakeholders, participants, and/or independent </w:t>
            </w:r>
            <w:r w:rsidRPr="002E1156">
              <w:rPr>
                <w:rStyle w:val="DMWhereHowWhoboxChar"/>
              </w:rPr>
              <w:t>specialists</w:t>
            </w:r>
          </w:p>
        </w:tc>
      </w:tr>
    </w:tbl>
    <w:p w:rsidR="004F3352" w:rsidRPr="004F3352" w:rsidRDefault="004F3352" w:rsidP="00811390">
      <w:pPr>
        <w:ind w:firstLine="0"/>
        <w:rPr>
          <w:rFonts w:cs="Arial"/>
          <w:color w:val="373737"/>
          <w:sz w:val="32"/>
          <w:szCs w:val="32"/>
          <w:lang w:val="en-US"/>
        </w:rPr>
      </w:pPr>
    </w:p>
    <w:sectPr w:rsidR="004F3352" w:rsidRPr="004F3352" w:rsidSect="00A65A95">
      <w:pgSz w:w="23814" w:h="16839" w:orient="landscape" w:code="8"/>
      <w:pgMar w:top="1440" w:right="1440" w:bottom="156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mon, Michael" w:date="2018-09-12T23:39:00Z" w:initials="AM">
    <w:p w:rsidR="00D22D02" w:rsidRDefault="00D22D02" w:rsidP="00D22D02">
      <w:pPr>
        <w:pStyle w:val="CommentText"/>
      </w:pPr>
      <w:r>
        <w:rPr>
          <w:rStyle w:val="CommentReference"/>
        </w:rPr>
        <w:annotationRef/>
      </w:r>
      <w:r w:rsidR="0003501B">
        <w:rPr>
          <w:b/>
          <w:i/>
          <w:u w:val="single"/>
        </w:rPr>
        <w:t>F</w:t>
      </w:r>
      <w:r w:rsidRPr="00CF7A7F">
        <w:rPr>
          <w:b/>
          <w:i/>
          <w:u w:val="single"/>
        </w:rPr>
        <w:t>ormatting tip</w:t>
      </w:r>
      <w:r>
        <w:t>: Under the ‘HOME’ tab, each of the columns has their own formatting button (the EQ boxes can be instantly formatted by pressing the ‘</w:t>
      </w:r>
      <w:r w:rsidR="0003501B">
        <w:t>DM:</w:t>
      </w:r>
      <w:r>
        <w:t>EQ box’ style. The Sub-Question boxes by pressing, ‘</w:t>
      </w:r>
      <w:r w:rsidR="0003501B">
        <w:t>DM:</w:t>
      </w:r>
      <w:r>
        <w:t>sub</w:t>
      </w:r>
      <w:r w:rsidR="0003501B">
        <w:t>E</w:t>
      </w:r>
      <w:r>
        <w:t>Q box’ button; the Indicators boxes by pressing ‘</w:t>
      </w:r>
      <w:r w:rsidR="0003501B">
        <w:t>DM:</w:t>
      </w:r>
      <w:r>
        <w:t>Indicator box’; Metrics and Context boxes by pressing ‘</w:t>
      </w:r>
      <w:r w:rsidR="0003501B">
        <w:t>DM:</w:t>
      </w:r>
      <w:r>
        <w:t>Metrics/Context box’, and the</w:t>
      </w:r>
      <w:r w:rsidR="0003501B">
        <w:t xml:space="preserve"> W</w:t>
      </w:r>
      <w:r>
        <w:t>h</w:t>
      </w:r>
      <w:r w:rsidR="0003501B">
        <w:t xml:space="preserve">ere, How, and Who </w:t>
      </w:r>
      <w:r>
        <w:t>data</w:t>
      </w:r>
      <w:r w:rsidR="0003501B">
        <w:t xml:space="preserve"> boxes</w:t>
      </w:r>
      <w:r>
        <w:t xml:space="preserve"> by pressing the ‘</w:t>
      </w:r>
      <w:r w:rsidR="0003501B">
        <w:t>DM:W</w:t>
      </w:r>
      <w:r>
        <w:t>here/How</w:t>
      </w:r>
      <w:r w:rsidR="0003501B">
        <w:t>/Who</w:t>
      </w:r>
      <w:r>
        <w:t xml:space="preserve"> box’ style buttons.</w:t>
      </w:r>
    </w:p>
  </w:comment>
  <w:comment w:id="1" w:author="Amon, Michael" w:date="2018-08-09T09:41:00Z" w:initials="AM">
    <w:p w:rsidR="00D22D02" w:rsidRDefault="00D22D02" w:rsidP="00D22D02">
      <w:pPr>
        <w:pStyle w:val="CommentText"/>
      </w:pPr>
      <w:r>
        <w:rPr>
          <w:rStyle w:val="CommentReference"/>
        </w:rPr>
        <w:annotationRef/>
      </w:r>
      <w:r>
        <w:t>No bullet points as there is only one indicator. Each set of metrics should be aligned with one indicator. So if there are multiple indicators for one question, consider arranging by splitting (at least) the indicators box into 2, and the metrics box into 2 so that metrics which relate to each specific indicator are directly aligned with each other – the goal is so that each indicator has its own clearly aligned metrics.</w:t>
      </w:r>
    </w:p>
  </w:comment>
  <w:comment w:id="2" w:author="Amon, Michael" w:date="2018-08-09T09:52:00Z" w:initials="AM">
    <w:p w:rsidR="00D22D02" w:rsidRDefault="00D22D02" w:rsidP="00D22D02">
      <w:pPr>
        <w:pStyle w:val="CommentText"/>
      </w:pPr>
      <w:r>
        <w:rPr>
          <w:rStyle w:val="CommentReference"/>
        </w:rPr>
        <w:annotationRef/>
      </w:r>
      <w:r>
        <w:t>Make sure that each of these boxes (Indicators, metrics, context) always have something in them. An ‘NA’ indicates that this box is not applicable. A blank space looks like this box was not considered.</w:t>
      </w:r>
    </w:p>
  </w:comment>
  <w:comment w:id="3" w:author="Amon, Michael" w:date="2018-08-09T09:49:00Z" w:initials="AM">
    <w:p w:rsidR="00D22D02" w:rsidRDefault="00D22D02" w:rsidP="00D22D02">
      <w:pPr>
        <w:pStyle w:val="CommentText"/>
      </w:pPr>
      <w:r>
        <w:rPr>
          <w:rStyle w:val="CommentReference"/>
        </w:rPr>
        <w:annotationRef/>
      </w:r>
      <w:r>
        <w:t xml:space="preserve">Put the green responsibility icons (policy/program team) first. And then, if needed, split the cell in 2 and put the purple responsibility icons (evaluator) icons in the second box below the green icons.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78" w:rsidRDefault="00A61A78" w:rsidP="00904A4A">
      <w:r>
        <w:separator/>
      </w:r>
    </w:p>
  </w:endnote>
  <w:endnote w:type="continuationSeparator" w:id="0">
    <w:p w:rsidR="00A61A78" w:rsidRDefault="00A61A78" w:rsidP="00904A4A">
      <w:r>
        <w:continuationSeparator/>
      </w:r>
    </w:p>
  </w:endnote>
  <w:endnote w:type="continuationNotice" w:id="1">
    <w:p w:rsidR="00A61A78" w:rsidRDefault="00A61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78" w:rsidRDefault="00A61A78" w:rsidP="00904A4A">
      <w:r>
        <w:separator/>
      </w:r>
    </w:p>
  </w:footnote>
  <w:footnote w:type="continuationSeparator" w:id="0">
    <w:p w:rsidR="00A61A78" w:rsidRDefault="00A61A78" w:rsidP="00904A4A">
      <w:r>
        <w:continuationSeparator/>
      </w:r>
    </w:p>
  </w:footnote>
  <w:footnote w:type="continuationNotice" w:id="1">
    <w:p w:rsidR="00A61A78" w:rsidRDefault="00A61A7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CE"/>
    <w:multiLevelType w:val="multilevel"/>
    <w:tmpl w:val="F1560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F7CC3"/>
    <w:multiLevelType w:val="multilevel"/>
    <w:tmpl w:val="4298368A"/>
    <w:lvl w:ilvl="0">
      <w:start w:val="2"/>
      <w:numFmt w:val="decimal"/>
      <w:lvlText w:val="%1.0"/>
      <w:lvlJc w:val="left"/>
      <w:pPr>
        <w:ind w:left="389" w:hanging="360"/>
      </w:pPr>
      <w:rPr>
        <w:rFonts w:hint="default"/>
        <w:b/>
        <w:color w:val="auto"/>
        <w:sz w:val="22"/>
      </w:rPr>
    </w:lvl>
    <w:lvl w:ilvl="1">
      <w:start w:val="1"/>
      <w:numFmt w:val="decimal"/>
      <w:lvlText w:val="%1.%2"/>
      <w:lvlJc w:val="left"/>
      <w:pPr>
        <w:ind w:left="1109" w:hanging="360"/>
      </w:pPr>
      <w:rPr>
        <w:rFonts w:hint="default"/>
        <w:b/>
        <w:color w:val="auto"/>
        <w:sz w:val="22"/>
      </w:rPr>
    </w:lvl>
    <w:lvl w:ilvl="2">
      <w:start w:val="1"/>
      <w:numFmt w:val="decimal"/>
      <w:lvlText w:val="%1.%2.%3"/>
      <w:lvlJc w:val="left"/>
      <w:pPr>
        <w:ind w:left="2189" w:hanging="720"/>
      </w:pPr>
      <w:rPr>
        <w:rFonts w:hint="default"/>
        <w:b/>
        <w:color w:val="auto"/>
        <w:sz w:val="22"/>
      </w:rPr>
    </w:lvl>
    <w:lvl w:ilvl="3">
      <w:start w:val="1"/>
      <w:numFmt w:val="decimal"/>
      <w:lvlText w:val="%1.%2.%3.%4"/>
      <w:lvlJc w:val="left"/>
      <w:pPr>
        <w:ind w:left="2909" w:hanging="720"/>
      </w:pPr>
      <w:rPr>
        <w:rFonts w:hint="default"/>
        <w:b/>
        <w:color w:val="auto"/>
        <w:sz w:val="22"/>
      </w:rPr>
    </w:lvl>
    <w:lvl w:ilvl="4">
      <w:start w:val="1"/>
      <w:numFmt w:val="decimal"/>
      <w:lvlText w:val="%1.%2.%3.%4.%5"/>
      <w:lvlJc w:val="left"/>
      <w:pPr>
        <w:ind w:left="3629" w:hanging="720"/>
      </w:pPr>
      <w:rPr>
        <w:rFonts w:hint="default"/>
        <w:b/>
        <w:color w:val="auto"/>
        <w:sz w:val="22"/>
      </w:rPr>
    </w:lvl>
    <w:lvl w:ilvl="5">
      <w:start w:val="1"/>
      <w:numFmt w:val="decimal"/>
      <w:lvlText w:val="%1.%2.%3.%4.%5.%6"/>
      <w:lvlJc w:val="left"/>
      <w:pPr>
        <w:ind w:left="4709" w:hanging="1080"/>
      </w:pPr>
      <w:rPr>
        <w:rFonts w:hint="default"/>
        <w:b/>
        <w:color w:val="auto"/>
        <w:sz w:val="22"/>
      </w:rPr>
    </w:lvl>
    <w:lvl w:ilvl="6">
      <w:start w:val="1"/>
      <w:numFmt w:val="decimal"/>
      <w:lvlText w:val="%1.%2.%3.%4.%5.%6.%7"/>
      <w:lvlJc w:val="left"/>
      <w:pPr>
        <w:ind w:left="5429" w:hanging="1080"/>
      </w:pPr>
      <w:rPr>
        <w:rFonts w:hint="default"/>
        <w:b/>
        <w:color w:val="auto"/>
        <w:sz w:val="22"/>
      </w:rPr>
    </w:lvl>
    <w:lvl w:ilvl="7">
      <w:start w:val="1"/>
      <w:numFmt w:val="decimal"/>
      <w:lvlText w:val="%1.%2.%3.%4.%5.%6.%7.%8"/>
      <w:lvlJc w:val="left"/>
      <w:pPr>
        <w:ind w:left="6509" w:hanging="1440"/>
      </w:pPr>
      <w:rPr>
        <w:rFonts w:hint="default"/>
        <w:b/>
        <w:color w:val="auto"/>
        <w:sz w:val="22"/>
      </w:rPr>
    </w:lvl>
    <w:lvl w:ilvl="8">
      <w:start w:val="1"/>
      <w:numFmt w:val="decimal"/>
      <w:lvlText w:val="%1.%2.%3.%4.%5.%6.%7.%8.%9"/>
      <w:lvlJc w:val="left"/>
      <w:pPr>
        <w:ind w:left="7229" w:hanging="1440"/>
      </w:pPr>
      <w:rPr>
        <w:rFonts w:hint="default"/>
        <w:b/>
        <w:color w:val="auto"/>
        <w:sz w:val="22"/>
      </w:rPr>
    </w:lvl>
  </w:abstractNum>
  <w:abstractNum w:abstractNumId="2" w15:restartNumberingAfterBreak="0">
    <w:nsid w:val="04060DFB"/>
    <w:multiLevelType w:val="multilevel"/>
    <w:tmpl w:val="21FE6B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757B38"/>
    <w:multiLevelType w:val="multilevel"/>
    <w:tmpl w:val="D960E50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9460E4"/>
    <w:multiLevelType w:val="multilevel"/>
    <w:tmpl w:val="69B6D3BE"/>
    <w:lvl w:ilvl="0">
      <w:start w:val="2"/>
      <w:numFmt w:val="decimal"/>
      <w:pStyle w:val="ListParagraph"/>
      <w:lvlText w:val="%1.0"/>
      <w:lvlJc w:val="left"/>
      <w:pPr>
        <w:ind w:left="389" w:hanging="360"/>
      </w:pPr>
      <w:rPr>
        <w:rFonts w:ascii="Arial" w:hAnsi="Arial" w:cs="Arial" w:hint="default"/>
        <w:b w:val="0"/>
        <w:sz w:val="22"/>
        <w:szCs w:val="22"/>
      </w:rPr>
    </w:lvl>
    <w:lvl w:ilvl="1">
      <w:start w:val="1"/>
      <w:numFmt w:val="decimal"/>
      <w:lvlText w:val="%1.%2"/>
      <w:lvlJc w:val="left"/>
      <w:pPr>
        <w:ind w:left="1109" w:hanging="360"/>
      </w:pPr>
      <w:rPr>
        <w:rFonts w:hint="default"/>
        <w:b w:val="0"/>
      </w:rPr>
    </w:lvl>
    <w:lvl w:ilvl="2">
      <w:start w:val="1"/>
      <w:numFmt w:val="decimal"/>
      <w:lvlText w:val="%1.%2.%3"/>
      <w:lvlJc w:val="left"/>
      <w:pPr>
        <w:ind w:left="1829" w:hanging="360"/>
      </w:pPr>
      <w:rPr>
        <w:rFonts w:hint="default"/>
        <w:b/>
      </w:rPr>
    </w:lvl>
    <w:lvl w:ilvl="3">
      <w:start w:val="1"/>
      <w:numFmt w:val="decimal"/>
      <w:lvlText w:val="%1.%2.%3.%4"/>
      <w:lvlJc w:val="left"/>
      <w:pPr>
        <w:ind w:left="2909" w:hanging="720"/>
      </w:pPr>
      <w:rPr>
        <w:rFonts w:hint="default"/>
        <w:b/>
      </w:rPr>
    </w:lvl>
    <w:lvl w:ilvl="4">
      <w:start w:val="1"/>
      <w:numFmt w:val="decimal"/>
      <w:lvlText w:val="%1.%2.%3.%4.%5"/>
      <w:lvlJc w:val="left"/>
      <w:pPr>
        <w:ind w:left="3629" w:hanging="720"/>
      </w:pPr>
      <w:rPr>
        <w:rFonts w:hint="default"/>
        <w:b/>
      </w:rPr>
    </w:lvl>
    <w:lvl w:ilvl="5">
      <w:start w:val="1"/>
      <w:numFmt w:val="decimal"/>
      <w:lvlText w:val="%1.%2.%3.%4.%5.%6"/>
      <w:lvlJc w:val="left"/>
      <w:pPr>
        <w:ind w:left="4709" w:hanging="1080"/>
      </w:pPr>
      <w:rPr>
        <w:rFonts w:hint="default"/>
        <w:b/>
      </w:rPr>
    </w:lvl>
    <w:lvl w:ilvl="6">
      <w:start w:val="1"/>
      <w:numFmt w:val="decimal"/>
      <w:lvlText w:val="%1.%2.%3.%4.%5.%6.%7"/>
      <w:lvlJc w:val="left"/>
      <w:pPr>
        <w:ind w:left="5429" w:hanging="1080"/>
      </w:pPr>
      <w:rPr>
        <w:rFonts w:hint="default"/>
        <w:b/>
      </w:rPr>
    </w:lvl>
    <w:lvl w:ilvl="7">
      <w:start w:val="1"/>
      <w:numFmt w:val="decimal"/>
      <w:lvlText w:val="%1.%2.%3.%4.%5.%6.%7.%8"/>
      <w:lvlJc w:val="left"/>
      <w:pPr>
        <w:ind w:left="6149" w:hanging="1080"/>
      </w:pPr>
      <w:rPr>
        <w:rFonts w:hint="default"/>
        <w:b/>
      </w:rPr>
    </w:lvl>
    <w:lvl w:ilvl="8">
      <w:start w:val="1"/>
      <w:numFmt w:val="decimal"/>
      <w:lvlText w:val="%1.%2.%3.%4.%5.%6.%7.%8.%9"/>
      <w:lvlJc w:val="left"/>
      <w:pPr>
        <w:ind w:left="7229" w:hanging="1440"/>
      </w:pPr>
      <w:rPr>
        <w:rFonts w:hint="default"/>
        <w:b/>
      </w:rPr>
    </w:lvl>
  </w:abstractNum>
  <w:abstractNum w:abstractNumId="5" w15:restartNumberingAfterBreak="0">
    <w:nsid w:val="0965152A"/>
    <w:multiLevelType w:val="multilevel"/>
    <w:tmpl w:val="5C6048D4"/>
    <w:lvl w:ilvl="0">
      <w:start w:val="1"/>
      <w:numFmt w:val="decimal"/>
      <w:lvlText w:val="%1."/>
      <w:lvlJc w:val="left"/>
      <w:pPr>
        <w:ind w:left="360" w:hanging="360"/>
      </w:pPr>
      <w:rPr>
        <w:rFonts w:hint="default"/>
        <w:b/>
        <w:color w:val="FFFFFF" w:themeColor="background1"/>
        <w:sz w:val="22"/>
      </w:rPr>
    </w:lvl>
    <w:lvl w:ilvl="1">
      <w:start w:val="1"/>
      <w:numFmt w:val="decimal"/>
      <w:pStyle w:val="DMEQbox"/>
      <w:lvlText w:val="%1.%2."/>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DMsubEQbox"/>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A6E4845"/>
    <w:multiLevelType w:val="multilevel"/>
    <w:tmpl w:val="37785916"/>
    <w:lvl w:ilvl="0">
      <w:start w:val="4"/>
      <w:numFmt w:val="decimal"/>
      <w:lvlText w:val="%1.0"/>
      <w:lvlJc w:val="left"/>
      <w:pPr>
        <w:ind w:left="389" w:hanging="360"/>
      </w:pPr>
      <w:rPr>
        <w:rFonts w:hint="default"/>
        <w:b/>
        <w:color w:val="auto"/>
        <w:sz w:val="22"/>
      </w:rPr>
    </w:lvl>
    <w:lvl w:ilvl="1">
      <w:start w:val="1"/>
      <w:numFmt w:val="decimal"/>
      <w:lvlText w:val="%1.%2"/>
      <w:lvlJc w:val="left"/>
      <w:pPr>
        <w:ind w:left="1109" w:hanging="360"/>
      </w:pPr>
      <w:rPr>
        <w:rFonts w:hint="default"/>
        <w:b w:val="0"/>
        <w:color w:val="FF0000"/>
        <w:sz w:val="18"/>
        <w:szCs w:val="18"/>
      </w:rPr>
    </w:lvl>
    <w:lvl w:ilvl="2">
      <w:start w:val="1"/>
      <w:numFmt w:val="decimal"/>
      <w:lvlText w:val="%1.%2.%3"/>
      <w:lvlJc w:val="left"/>
      <w:pPr>
        <w:ind w:left="2189" w:hanging="720"/>
      </w:pPr>
      <w:rPr>
        <w:rFonts w:hint="default"/>
        <w:b/>
        <w:color w:val="auto"/>
        <w:sz w:val="22"/>
      </w:rPr>
    </w:lvl>
    <w:lvl w:ilvl="3">
      <w:start w:val="1"/>
      <w:numFmt w:val="decimal"/>
      <w:lvlText w:val="%1.%2.%3.%4"/>
      <w:lvlJc w:val="left"/>
      <w:pPr>
        <w:ind w:left="2909" w:hanging="720"/>
      </w:pPr>
      <w:rPr>
        <w:rFonts w:hint="default"/>
        <w:b/>
        <w:color w:val="auto"/>
        <w:sz w:val="22"/>
      </w:rPr>
    </w:lvl>
    <w:lvl w:ilvl="4">
      <w:start w:val="1"/>
      <w:numFmt w:val="decimal"/>
      <w:lvlText w:val="%1.%2.%3.%4.%5"/>
      <w:lvlJc w:val="left"/>
      <w:pPr>
        <w:ind w:left="3629" w:hanging="720"/>
      </w:pPr>
      <w:rPr>
        <w:rFonts w:hint="default"/>
        <w:b/>
        <w:color w:val="auto"/>
        <w:sz w:val="22"/>
      </w:rPr>
    </w:lvl>
    <w:lvl w:ilvl="5">
      <w:start w:val="1"/>
      <w:numFmt w:val="decimal"/>
      <w:lvlText w:val="%1.%2.%3.%4.%5.%6"/>
      <w:lvlJc w:val="left"/>
      <w:pPr>
        <w:ind w:left="4709" w:hanging="1080"/>
      </w:pPr>
      <w:rPr>
        <w:rFonts w:hint="default"/>
        <w:b/>
        <w:color w:val="auto"/>
        <w:sz w:val="22"/>
      </w:rPr>
    </w:lvl>
    <w:lvl w:ilvl="6">
      <w:start w:val="1"/>
      <w:numFmt w:val="decimal"/>
      <w:lvlText w:val="%1.%2.%3.%4.%5.%6.%7"/>
      <w:lvlJc w:val="left"/>
      <w:pPr>
        <w:ind w:left="5429" w:hanging="1080"/>
      </w:pPr>
      <w:rPr>
        <w:rFonts w:hint="default"/>
        <w:b/>
        <w:color w:val="auto"/>
        <w:sz w:val="22"/>
      </w:rPr>
    </w:lvl>
    <w:lvl w:ilvl="7">
      <w:start w:val="1"/>
      <w:numFmt w:val="decimal"/>
      <w:lvlText w:val="%1.%2.%3.%4.%5.%6.%7.%8"/>
      <w:lvlJc w:val="left"/>
      <w:pPr>
        <w:ind w:left="6509" w:hanging="1440"/>
      </w:pPr>
      <w:rPr>
        <w:rFonts w:hint="default"/>
        <w:b/>
        <w:color w:val="auto"/>
        <w:sz w:val="22"/>
      </w:rPr>
    </w:lvl>
    <w:lvl w:ilvl="8">
      <w:start w:val="1"/>
      <w:numFmt w:val="decimal"/>
      <w:lvlText w:val="%1.%2.%3.%4.%5.%6.%7.%8.%9"/>
      <w:lvlJc w:val="left"/>
      <w:pPr>
        <w:ind w:left="7229" w:hanging="1440"/>
      </w:pPr>
      <w:rPr>
        <w:rFonts w:hint="default"/>
        <w:b/>
        <w:color w:val="auto"/>
        <w:sz w:val="22"/>
      </w:rPr>
    </w:lvl>
  </w:abstractNum>
  <w:abstractNum w:abstractNumId="7" w15:restartNumberingAfterBreak="0">
    <w:nsid w:val="0C4A2CFB"/>
    <w:multiLevelType w:val="hybridMultilevel"/>
    <w:tmpl w:val="FA82D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CE73F5"/>
    <w:multiLevelType w:val="multilevel"/>
    <w:tmpl w:val="B718AC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1E67D7"/>
    <w:multiLevelType w:val="multilevel"/>
    <w:tmpl w:val="0B2CE6E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D4D7843"/>
    <w:multiLevelType w:val="hybridMultilevel"/>
    <w:tmpl w:val="58DED3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4421B7"/>
    <w:multiLevelType w:val="multilevel"/>
    <w:tmpl w:val="3BEC3946"/>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C16892"/>
    <w:multiLevelType w:val="hybridMultilevel"/>
    <w:tmpl w:val="58DED3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8B0E11"/>
    <w:multiLevelType w:val="multilevel"/>
    <w:tmpl w:val="B4E65058"/>
    <w:lvl w:ilvl="0">
      <w:start w:val="1"/>
      <w:numFmt w:val="decimal"/>
      <w:lvlText w:val="%1"/>
      <w:lvlJc w:val="left"/>
      <w:pPr>
        <w:ind w:left="405" w:hanging="405"/>
      </w:pPr>
      <w:rPr>
        <w:rFonts w:hint="default"/>
        <w:color w:val="373737"/>
      </w:rPr>
    </w:lvl>
    <w:lvl w:ilvl="1">
      <w:start w:val="1"/>
      <w:numFmt w:val="decimal"/>
      <w:lvlText w:val="%1.%2"/>
      <w:lvlJc w:val="left"/>
      <w:pPr>
        <w:ind w:left="405" w:hanging="405"/>
      </w:pPr>
      <w:rPr>
        <w:rFonts w:hint="default"/>
        <w:color w:val="373737"/>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373737"/>
      </w:rPr>
    </w:lvl>
    <w:lvl w:ilvl="4">
      <w:start w:val="1"/>
      <w:numFmt w:val="decimal"/>
      <w:lvlText w:val="%1.%2.%3.%4.%5"/>
      <w:lvlJc w:val="left"/>
      <w:pPr>
        <w:ind w:left="720" w:hanging="720"/>
      </w:pPr>
      <w:rPr>
        <w:rFonts w:hint="default"/>
        <w:color w:val="373737"/>
      </w:rPr>
    </w:lvl>
    <w:lvl w:ilvl="5">
      <w:start w:val="1"/>
      <w:numFmt w:val="decimal"/>
      <w:lvlText w:val="%1.%2.%3.%4.%5.%6"/>
      <w:lvlJc w:val="left"/>
      <w:pPr>
        <w:ind w:left="1080" w:hanging="1080"/>
      </w:pPr>
      <w:rPr>
        <w:rFonts w:hint="default"/>
        <w:color w:val="373737"/>
      </w:rPr>
    </w:lvl>
    <w:lvl w:ilvl="6">
      <w:start w:val="1"/>
      <w:numFmt w:val="decimal"/>
      <w:lvlText w:val="%1.%2.%3.%4.%5.%6.%7"/>
      <w:lvlJc w:val="left"/>
      <w:pPr>
        <w:ind w:left="1080" w:hanging="1080"/>
      </w:pPr>
      <w:rPr>
        <w:rFonts w:hint="default"/>
        <w:color w:val="373737"/>
      </w:rPr>
    </w:lvl>
    <w:lvl w:ilvl="7">
      <w:start w:val="1"/>
      <w:numFmt w:val="decimal"/>
      <w:lvlText w:val="%1.%2.%3.%4.%5.%6.%7.%8"/>
      <w:lvlJc w:val="left"/>
      <w:pPr>
        <w:ind w:left="1440" w:hanging="1440"/>
      </w:pPr>
      <w:rPr>
        <w:rFonts w:hint="default"/>
        <w:color w:val="373737"/>
      </w:rPr>
    </w:lvl>
    <w:lvl w:ilvl="8">
      <w:start w:val="1"/>
      <w:numFmt w:val="decimal"/>
      <w:lvlText w:val="%1.%2.%3.%4.%5.%6.%7.%8.%9"/>
      <w:lvlJc w:val="left"/>
      <w:pPr>
        <w:ind w:left="1440" w:hanging="1440"/>
      </w:pPr>
      <w:rPr>
        <w:rFonts w:hint="default"/>
        <w:color w:val="373737"/>
      </w:rPr>
    </w:lvl>
  </w:abstractNum>
  <w:abstractNum w:abstractNumId="14" w15:restartNumberingAfterBreak="0">
    <w:nsid w:val="2CFF769A"/>
    <w:multiLevelType w:val="hybridMultilevel"/>
    <w:tmpl w:val="50646816"/>
    <w:lvl w:ilvl="0" w:tplc="702CD13A">
      <w:start w:val="1"/>
      <w:numFmt w:val="bullet"/>
      <w:pStyle w:val="Bullets"/>
      <w:lvlText w:val=""/>
      <w:lvlJc w:val="left"/>
      <w:pPr>
        <w:ind w:left="3195" w:hanging="360"/>
      </w:pPr>
      <w:rPr>
        <w:rFonts w:ascii="Symbol" w:eastAsiaTheme="minorHAnsi" w:hAnsi="Symbol" w:cs="Arial" w:hint="default"/>
        <w:i w:val="0"/>
        <w:color w:val="373737"/>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0469F"/>
    <w:multiLevelType w:val="multilevel"/>
    <w:tmpl w:val="F21A68E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533718"/>
    <w:multiLevelType w:val="hybridMultilevel"/>
    <w:tmpl w:val="7FB6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46534B"/>
    <w:multiLevelType w:val="multilevel"/>
    <w:tmpl w:val="D960E504"/>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6505325"/>
    <w:multiLevelType w:val="hybridMultilevel"/>
    <w:tmpl w:val="D78A5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B014F"/>
    <w:multiLevelType w:val="hybridMultilevel"/>
    <w:tmpl w:val="58DED3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38B6FDA"/>
    <w:multiLevelType w:val="multilevel"/>
    <w:tmpl w:val="B4E2C54E"/>
    <w:lvl w:ilvl="0">
      <w:start w:val="3"/>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551A90"/>
    <w:multiLevelType w:val="multilevel"/>
    <w:tmpl w:val="7B6C82E2"/>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9B44FAE"/>
    <w:multiLevelType w:val="multilevel"/>
    <w:tmpl w:val="B4E65058"/>
    <w:lvl w:ilvl="0">
      <w:start w:val="1"/>
      <w:numFmt w:val="decimal"/>
      <w:lvlText w:val="%1"/>
      <w:lvlJc w:val="left"/>
      <w:pPr>
        <w:ind w:left="405" w:hanging="405"/>
      </w:pPr>
      <w:rPr>
        <w:rFonts w:hint="default"/>
        <w:color w:val="373737"/>
      </w:rPr>
    </w:lvl>
    <w:lvl w:ilvl="1">
      <w:start w:val="1"/>
      <w:numFmt w:val="decimal"/>
      <w:lvlText w:val="%1.%2"/>
      <w:lvlJc w:val="left"/>
      <w:pPr>
        <w:ind w:left="405" w:hanging="405"/>
      </w:pPr>
      <w:rPr>
        <w:rFonts w:hint="default"/>
        <w:color w:val="373737"/>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373737"/>
      </w:rPr>
    </w:lvl>
    <w:lvl w:ilvl="4">
      <w:start w:val="1"/>
      <w:numFmt w:val="decimal"/>
      <w:lvlText w:val="%1.%2.%3.%4.%5"/>
      <w:lvlJc w:val="left"/>
      <w:pPr>
        <w:ind w:left="720" w:hanging="720"/>
      </w:pPr>
      <w:rPr>
        <w:rFonts w:hint="default"/>
        <w:color w:val="373737"/>
      </w:rPr>
    </w:lvl>
    <w:lvl w:ilvl="5">
      <w:start w:val="1"/>
      <w:numFmt w:val="decimal"/>
      <w:lvlText w:val="%1.%2.%3.%4.%5.%6"/>
      <w:lvlJc w:val="left"/>
      <w:pPr>
        <w:ind w:left="1080" w:hanging="1080"/>
      </w:pPr>
      <w:rPr>
        <w:rFonts w:hint="default"/>
        <w:color w:val="373737"/>
      </w:rPr>
    </w:lvl>
    <w:lvl w:ilvl="6">
      <w:start w:val="1"/>
      <w:numFmt w:val="decimal"/>
      <w:lvlText w:val="%1.%2.%3.%4.%5.%6.%7"/>
      <w:lvlJc w:val="left"/>
      <w:pPr>
        <w:ind w:left="1080" w:hanging="1080"/>
      </w:pPr>
      <w:rPr>
        <w:rFonts w:hint="default"/>
        <w:color w:val="373737"/>
      </w:rPr>
    </w:lvl>
    <w:lvl w:ilvl="7">
      <w:start w:val="1"/>
      <w:numFmt w:val="decimal"/>
      <w:lvlText w:val="%1.%2.%3.%4.%5.%6.%7.%8"/>
      <w:lvlJc w:val="left"/>
      <w:pPr>
        <w:ind w:left="1440" w:hanging="1440"/>
      </w:pPr>
      <w:rPr>
        <w:rFonts w:hint="default"/>
        <w:color w:val="373737"/>
      </w:rPr>
    </w:lvl>
    <w:lvl w:ilvl="8">
      <w:start w:val="1"/>
      <w:numFmt w:val="decimal"/>
      <w:lvlText w:val="%1.%2.%3.%4.%5.%6.%7.%8.%9"/>
      <w:lvlJc w:val="left"/>
      <w:pPr>
        <w:ind w:left="1440" w:hanging="1440"/>
      </w:pPr>
      <w:rPr>
        <w:rFonts w:hint="default"/>
        <w:color w:val="373737"/>
      </w:rPr>
    </w:lvl>
  </w:abstractNum>
  <w:abstractNum w:abstractNumId="23" w15:restartNumberingAfterBreak="0">
    <w:nsid w:val="4C52227A"/>
    <w:multiLevelType w:val="multilevel"/>
    <w:tmpl w:val="931AD0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83221B"/>
    <w:multiLevelType w:val="multilevel"/>
    <w:tmpl w:val="A6381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BD3D6B"/>
    <w:multiLevelType w:val="multilevel"/>
    <w:tmpl w:val="F8B49E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5532416"/>
    <w:multiLevelType w:val="multilevel"/>
    <w:tmpl w:val="3B908320"/>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6333D39"/>
    <w:multiLevelType w:val="multilevel"/>
    <w:tmpl w:val="0DC21A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A80B5B"/>
    <w:multiLevelType w:val="multilevel"/>
    <w:tmpl w:val="9EB4F7B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B05B9D"/>
    <w:multiLevelType w:val="multilevel"/>
    <w:tmpl w:val="E160DDDA"/>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6E4B15"/>
    <w:multiLevelType w:val="multilevel"/>
    <w:tmpl w:val="53C28DC6"/>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3C41474"/>
    <w:multiLevelType w:val="hybridMultilevel"/>
    <w:tmpl w:val="5DB0A4FA"/>
    <w:lvl w:ilvl="0" w:tplc="4134ED62">
      <w:numFmt w:val="bullet"/>
      <w:lvlText w:val=""/>
      <w:lvlJc w:val="left"/>
      <w:pPr>
        <w:ind w:left="389" w:hanging="360"/>
      </w:pPr>
      <w:rPr>
        <w:rFonts w:ascii="Symbol" w:eastAsiaTheme="minorHAnsi" w:hAnsi="Symbol" w:cs="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2" w15:restartNumberingAfterBreak="0">
    <w:nsid w:val="71DB3A0F"/>
    <w:multiLevelType w:val="hybridMultilevel"/>
    <w:tmpl w:val="ACA000B4"/>
    <w:lvl w:ilvl="0" w:tplc="51E41CB0">
      <w:start w:val="1"/>
      <w:numFmt w:val="bullet"/>
      <w:lvlText w:val=""/>
      <w:lvlJc w:val="left"/>
      <w:pPr>
        <w:ind w:left="720" w:hanging="360"/>
      </w:pPr>
      <w:rPr>
        <w:rFonts w:ascii="Symbol" w:eastAsiaTheme="minorHAnsi" w:hAnsi="Symbol" w:cs="Aria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5B65"/>
    <w:multiLevelType w:val="hybridMultilevel"/>
    <w:tmpl w:val="EDA8E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B30295"/>
    <w:multiLevelType w:val="multilevel"/>
    <w:tmpl w:val="8A127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46353DF"/>
    <w:multiLevelType w:val="hybridMultilevel"/>
    <w:tmpl w:val="8E582808"/>
    <w:lvl w:ilvl="0" w:tplc="0C090001">
      <w:start w:val="1"/>
      <w:numFmt w:val="bullet"/>
      <w:lvlText w:val=""/>
      <w:lvlJc w:val="left"/>
      <w:pPr>
        <w:ind w:left="683" w:hanging="360"/>
      </w:pPr>
      <w:rPr>
        <w:rFonts w:ascii="Symbol" w:hAnsi="Symbol" w:hint="default"/>
      </w:rPr>
    </w:lvl>
    <w:lvl w:ilvl="1" w:tplc="0C090003" w:tentative="1">
      <w:start w:val="1"/>
      <w:numFmt w:val="bullet"/>
      <w:lvlText w:val="o"/>
      <w:lvlJc w:val="left"/>
      <w:pPr>
        <w:ind w:left="1403" w:hanging="360"/>
      </w:pPr>
      <w:rPr>
        <w:rFonts w:ascii="Courier New" w:hAnsi="Courier New" w:cs="Courier New" w:hint="default"/>
      </w:rPr>
    </w:lvl>
    <w:lvl w:ilvl="2" w:tplc="0C090005" w:tentative="1">
      <w:start w:val="1"/>
      <w:numFmt w:val="bullet"/>
      <w:lvlText w:val=""/>
      <w:lvlJc w:val="left"/>
      <w:pPr>
        <w:ind w:left="2123" w:hanging="360"/>
      </w:pPr>
      <w:rPr>
        <w:rFonts w:ascii="Wingdings" w:hAnsi="Wingdings" w:hint="default"/>
      </w:rPr>
    </w:lvl>
    <w:lvl w:ilvl="3" w:tplc="0C090001" w:tentative="1">
      <w:start w:val="1"/>
      <w:numFmt w:val="bullet"/>
      <w:lvlText w:val=""/>
      <w:lvlJc w:val="left"/>
      <w:pPr>
        <w:ind w:left="2843" w:hanging="360"/>
      </w:pPr>
      <w:rPr>
        <w:rFonts w:ascii="Symbol" w:hAnsi="Symbol" w:hint="default"/>
      </w:rPr>
    </w:lvl>
    <w:lvl w:ilvl="4" w:tplc="0C090003" w:tentative="1">
      <w:start w:val="1"/>
      <w:numFmt w:val="bullet"/>
      <w:lvlText w:val="o"/>
      <w:lvlJc w:val="left"/>
      <w:pPr>
        <w:ind w:left="3563" w:hanging="360"/>
      </w:pPr>
      <w:rPr>
        <w:rFonts w:ascii="Courier New" w:hAnsi="Courier New" w:cs="Courier New" w:hint="default"/>
      </w:rPr>
    </w:lvl>
    <w:lvl w:ilvl="5" w:tplc="0C090005" w:tentative="1">
      <w:start w:val="1"/>
      <w:numFmt w:val="bullet"/>
      <w:lvlText w:val=""/>
      <w:lvlJc w:val="left"/>
      <w:pPr>
        <w:ind w:left="4283" w:hanging="360"/>
      </w:pPr>
      <w:rPr>
        <w:rFonts w:ascii="Wingdings" w:hAnsi="Wingdings" w:hint="default"/>
      </w:rPr>
    </w:lvl>
    <w:lvl w:ilvl="6" w:tplc="0C090001" w:tentative="1">
      <w:start w:val="1"/>
      <w:numFmt w:val="bullet"/>
      <w:lvlText w:val=""/>
      <w:lvlJc w:val="left"/>
      <w:pPr>
        <w:ind w:left="5003" w:hanging="360"/>
      </w:pPr>
      <w:rPr>
        <w:rFonts w:ascii="Symbol" w:hAnsi="Symbol" w:hint="default"/>
      </w:rPr>
    </w:lvl>
    <w:lvl w:ilvl="7" w:tplc="0C090003" w:tentative="1">
      <w:start w:val="1"/>
      <w:numFmt w:val="bullet"/>
      <w:lvlText w:val="o"/>
      <w:lvlJc w:val="left"/>
      <w:pPr>
        <w:ind w:left="5723" w:hanging="360"/>
      </w:pPr>
      <w:rPr>
        <w:rFonts w:ascii="Courier New" w:hAnsi="Courier New" w:cs="Courier New" w:hint="default"/>
      </w:rPr>
    </w:lvl>
    <w:lvl w:ilvl="8" w:tplc="0C090005" w:tentative="1">
      <w:start w:val="1"/>
      <w:numFmt w:val="bullet"/>
      <w:lvlText w:val=""/>
      <w:lvlJc w:val="left"/>
      <w:pPr>
        <w:ind w:left="6443" w:hanging="360"/>
      </w:pPr>
      <w:rPr>
        <w:rFonts w:ascii="Wingdings" w:hAnsi="Wingdings" w:hint="default"/>
      </w:rPr>
    </w:lvl>
  </w:abstractNum>
  <w:abstractNum w:abstractNumId="36" w15:restartNumberingAfterBreak="0">
    <w:nsid w:val="74A35629"/>
    <w:multiLevelType w:val="multilevel"/>
    <w:tmpl w:val="75C8D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9D1187"/>
    <w:multiLevelType w:val="multilevel"/>
    <w:tmpl w:val="3244C17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CB0350"/>
    <w:multiLevelType w:val="hybridMultilevel"/>
    <w:tmpl w:val="C49873B0"/>
    <w:lvl w:ilvl="0" w:tplc="B02E7728">
      <w:start w:val="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7364B1"/>
    <w:multiLevelType w:val="hybridMultilevel"/>
    <w:tmpl w:val="6B68E1AE"/>
    <w:lvl w:ilvl="0" w:tplc="494C5E86">
      <w:start w:val="1"/>
      <w:numFmt w:val="bullet"/>
      <w:lvlText w:val=""/>
      <w:lvlJc w:val="left"/>
      <w:pPr>
        <w:ind w:left="1080" w:hanging="360"/>
      </w:pPr>
      <w:rPr>
        <w:rFonts w:ascii="Symbol" w:eastAsiaTheme="minorHAnsi" w:hAnsi="Symbol" w:cs="Arial" w:hint="default"/>
        <w:i w:val="0"/>
        <w:sz w:val="18"/>
        <w:szCs w:val="18"/>
      </w:rPr>
    </w:lvl>
    <w:lvl w:ilvl="1" w:tplc="0C090001">
      <w:start w:val="1"/>
      <w:numFmt w:val="bullet"/>
      <w:lvlText w:val=""/>
      <w:lvlJc w:val="left"/>
      <w:pPr>
        <w:ind w:left="-675" w:hanging="360"/>
      </w:pPr>
      <w:rPr>
        <w:rFonts w:ascii="Symbol" w:hAnsi="Symbol" w:hint="default"/>
      </w:rPr>
    </w:lvl>
    <w:lvl w:ilvl="2" w:tplc="0C090005" w:tentative="1">
      <w:start w:val="1"/>
      <w:numFmt w:val="bullet"/>
      <w:lvlText w:val=""/>
      <w:lvlJc w:val="left"/>
      <w:pPr>
        <w:ind w:left="45" w:hanging="360"/>
      </w:pPr>
      <w:rPr>
        <w:rFonts w:ascii="Wingdings" w:hAnsi="Wingdings" w:hint="default"/>
      </w:rPr>
    </w:lvl>
    <w:lvl w:ilvl="3" w:tplc="0C090001" w:tentative="1">
      <w:start w:val="1"/>
      <w:numFmt w:val="bullet"/>
      <w:lvlText w:val=""/>
      <w:lvlJc w:val="left"/>
      <w:pPr>
        <w:ind w:left="765" w:hanging="360"/>
      </w:pPr>
      <w:rPr>
        <w:rFonts w:ascii="Symbol" w:hAnsi="Symbol" w:hint="default"/>
      </w:rPr>
    </w:lvl>
    <w:lvl w:ilvl="4" w:tplc="0C090003" w:tentative="1">
      <w:start w:val="1"/>
      <w:numFmt w:val="bullet"/>
      <w:lvlText w:val="o"/>
      <w:lvlJc w:val="left"/>
      <w:pPr>
        <w:ind w:left="1485" w:hanging="360"/>
      </w:pPr>
      <w:rPr>
        <w:rFonts w:ascii="Courier New" w:hAnsi="Courier New" w:cs="Courier New" w:hint="default"/>
      </w:rPr>
    </w:lvl>
    <w:lvl w:ilvl="5" w:tplc="0C090005" w:tentative="1">
      <w:start w:val="1"/>
      <w:numFmt w:val="bullet"/>
      <w:lvlText w:val=""/>
      <w:lvlJc w:val="left"/>
      <w:pPr>
        <w:ind w:left="2205" w:hanging="360"/>
      </w:pPr>
      <w:rPr>
        <w:rFonts w:ascii="Wingdings" w:hAnsi="Wingdings" w:hint="default"/>
      </w:rPr>
    </w:lvl>
    <w:lvl w:ilvl="6" w:tplc="0C090001" w:tentative="1">
      <w:start w:val="1"/>
      <w:numFmt w:val="bullet"/>
      <w:lvlText w:val=""/>
      <w:lvlJc w:val="left"/>
      <w:pPr>
        <w:ind w:left="2925" w:hanging="360"/>
      </w:pPr>
      <w:rPr>
        <w:rFonts w:ascii="Symbol" w:hAnsi="Symbol" w:hint="default"/>
      </w:rPr>
    </w:lvl>
    <w:lvl w:ilvl="7" w:tplc="0C090003" w:tentative="1">
      <w:start w:val="1"/>
      <w:numFmt w:val="bullet"/>
      <w:lvlText w:val="o"/>
      <w:lvlJc w:val="left"/>
      <w:pPr>
        <w:ind w:left="3645" w:hanging="360"/>
      </w:pPr>
      <w:rPr>
        <w:rFonts w:ascii="Courier New" w:hAnsi="Courier New" w:cs="Courier New" w:hint="default"/>
      </w:rPr>
    </w:lvl>
    <w:lvl w:ilvl="8" w:tplc="0C090005" w:tentative="1">
      <w:start w:val="1"/>
      <w:numFmt w:val="bullet"/>
      <w:lvlText w:val=""/>
      <w:lvlJc w:val="left"/>
      <w:pPr>
        <w:ind w:left="4365" w:hanging="360"/>
      </w:pPr>
      <w:rPr>
        <w:rFonts w:ascii="Wingdings" w:hAnsi="Wingdings" w:hint="default"/>
      </w:rPr>
    </w:lvl>
  </w:abstractNum>
  <w:num w:numId="1">
    <w:abstractNumId w:val="14"/>
  </w:num>
  <w:num w:numId="2">
    <w:abstractNumId w:val="5"/>
  </w:num>
  <w:num w:numId="3">
    <w:abstractNumId w:val="28"/>
  </w:num>
  <w:num w:numId="4">
    <w:abstractNumId w:val="7"/>
  </w:num>
  <w:num w:numId="5">
    <w:abstractNumId w:val="32"/>
  </w:num>
  <w:num w:numId="6">
    <w:abstractNumId w:val="9"/>
  </w:num>
  <w:num w:numId="7">
    <w:abstractNumId w:val="23"/>
  </w:num>
  <w:num w:numId="8">
    <w:abstractNumId w:val="11"/>
  </w:num>
  <w:num w:numId="9">
    <w:abstractNumId w:val="10"/>
  </w:num>
  <w:num w:numId="10">
    <w:abstractNumId w:val="29"/>
  </w:num>
  <w:num w:numId="11">
    <w:abstractNumId w:val="19"/>
  </w:num>
  <w:num w:numId="12">
    <w:abstractNumId w:val="20"/>
  </w:num>
  <w:num w:numId="13">
    <w:abstractNumId w:val="12"/>
  </w:num>
  <w:num w:numId="14">
    <w:abstractNumId w:val="6"/>
  </w:num>
  <w:num w:numId="15">
    <w:abstractNumId w:val="25"/>
  </w:num>
  <w:num w:numId="16">
    <w:abstractNumId w:val="21"/>
  </w:num>
  <w:num w:numId="17">
    <w:abstractNumId w:val="37"/>
  </w:num>
  <w:num w:numId="18">
    <w:abstractNumId w:val="24"/>
  </w:num>
  <w:num w:numId="19">
    <w:abstractNumId w:val="18"/>
  </w:num>
  <w:num w:numId="20">
    <w:abstractNumId w:val="16"/>
  </w:num>
  <w:num w:numId="21">
    <w:abstractNumId w:val="22"/>
  </w:num>
  <w:num w:numId="22">
    <w:abstractNumId w:val="1"/>
  </w:num>
  <w:num w:numId="23">
    <w:abstractNumId w:val="17"/>
  </w:num>
  <w:num w:numId="24">
    <w:abstractNumId w:val="3"/>
  </w:num>
  <w:num w:numId="25">
    <w:abstractNumId w:val="35"/>
  </w:num>
  <w:num w:numId="26">
    <w:abstractNumId w:val="33"/>
  </w:num>
  <w:num w:numId="27">
    <w:abstractNumId w:val="13"/>
  </w:num>
  <w:num w:numId="28">
    <w:abstractNumId w:val="4"/>
  </w:num>
  <w:num w:numId="29">
    <w:abstractNumId w:val="27"/>
  </w:num>
  <w:num w:numId="30">
    <w:abstractNumId w:val="8"/>
  </w:num>
  <w:num w:numId="31">
    <w:abstractNumId w:val="36"/>
  </w:num>
  <w:num w:numId="32">
    <w:abstractNumId w:val="39"/>
  </w:num>
  <w:num w:numId="33">
    <w:abstractNumId w:val="5"/>
    <w:lvlOverride w:ilvl="0">
      <w:startOverride w:val="2"/>
    </w:lvlOverride>
    <w:lvlOverride w:ilvl="1">
      <w:startOverride w:val="1"/>
    </w:lvlOverride>
  </w:num>
  <w:num w:numId="34">
    <w:abstractNumId w:val="5"/>
    <w:lvlOverride w:ilvl="0">
      <w:startOverride w:val="2"/>
    </w:lvlOverride>
    <w:lvlOverride w:ilvl="1">
      <w:startOverride w:val="1"/>
    </w:lvlOverride>
  </w:num>
  <w:num w:numId="35">
    <w:abstractNumId w:val="5"/>
    <w:lvlOverride w:ilvl="0">
      <w:startOverride w:val="2"/>
    </w:lvlOverride>
    <w:lvlOverride w:ilvl="1">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2"/>
    </w:lvlOverride>
    <w:lvlOverride w:ilvl="1">
      <w:startOverride w:val="1"/>
    </w:lvlOverride>
  </w:num>
  <w:num w:numId="38">
    <w:abstractNumId w:val="15"/>
  </w:num>
  <w:num w:numId="39">
    <w:abstractNumId w:val="0"/>
  </w:num>
  <w:num w:numId="40">
    <w:abstractNumId w:val="2"/>
  </w:num>
  <w:num w:numId="41">
    <w:abstractNumId w:val="34"/>
  </w:num>
  <w:num w:numId="42">
    <w:abstractNumId w:val="26"/>
  </w:num>
  <w:num w:numId="43">
    <w:abstractNumId w:val="30"/>
  </w:num>
  <w:num w:numId="44">
    <w:abstractNumId w:val="5"/>
    <w:lvlOverride w:ilvl="0">
      <w:startOverride w:val="2"/>
    </w:lvlOverride>
    <w:lvlOverride w:ilvl="1"/>
  </w:num>
  <w:num w:numId="45">
    <w:abstractNumId w:val="5"/>
  </w:num>
  <w:num w:numId="4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2"/>
    </w:lvlOverride>
    <w:lvlOverride w:ilvl="1">
      <w:startOverride w:val="1"/>
    </w:lvlOverride>
  </w:num>
  <w:num w:numId="48">
    <w:abstractNumId w:val="38"/>
  </w:num>
  <w:num w:numId="49">
    <w:abstractNumId w:val="3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on, Michael">
    <w15:presenceInfo w15:providerId="AD" w15:userId="S-1-5-21-2957929095-3120739573-999721741-115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90"/>
    <w:rsid w:val="0000271A"/>
    <w:rsid w:val="0000751C"/>
    <w:rsid w:val="00007DAD"/>
    <w:rsid w:val="000102DF"/>
    <w:rsid w:val="0001271C"/>
    <w:rsid w:val="00013017"/>
    <w:rsid w:val="0001395D"/>
    <w:rsid w:val="00020CD0"/>
    <w:rsid w:val="000248C0"/>
    <w:rsid w:val="0002649A"/>
    <w:rsid w:val="00034054"/>
    <w:rsid w:val="0003501B"/>
    <w:rsid w:val="00042D35"/>
    <w:rsid w:val="00045E22"/>
    <w:rsid w:val="00052404"/>
    <w:rsid w:val="00053225"/>
    <w:rsid w:val="000553DD"/>
    <w:rsid w:val="000646CD"/>
    <w:rsid w:val="0006531A"/>
    <w:rsid w:val="0006555D"/>
    <w:rsid w:val="0006607C"/>
    <w:rsid w:val="00070556"/>
    <w:rsid w:val="0007615C"/>
    <w:rsid w:val="00080930"/>
    <w:rsid w:val="0008190C"/>
    <w:rsid w:val="000840C6"/>
    <w:rsid w:val="00090553"/>
    <w:rsid w:val="00094321"/>
    <w:rsid w:val="00095639"/>
    <w:rsid w:val="000A3AE7"/>
    <w:rsid w:val="000A6E47"/>
    <w:rsid w:val="000B076D"/>
    <w:rsid w:val="000B3AC2"/>
    <w:rsid w:val="000B3DEE"/>
    <w:rsid w:val="000C0414"/>
    <w:rsid w:val="000C3999"/>
    <w:rsid w:val="000C4420"/>
    <w:rsid w:val="000D1012"/>
    <w:rsid w:val="000D1B5C"/>
    <w:rsid w:val="000D3C1A"/>
    <w:rsid w:val="000D4866"/>
    <w:rsid w:val="000D49C2"/>
    <w:rsid w:val="000D6967"/>
    <w:rsid w:val="000D6F99"/>
    <w:rsid w:val="000E0159"/>
    <w:rsid w:val="000E2C13"/>
    <w:rsid w:val="000E747E"/>
    <w:rsid w:val="000F10B6"/>
    <w:rsid w:val="000F2812"/>
    <w:rsid w:val="000F4014"/>
    <w:rsid w:val="000F5BB8"/>
    <w:rsid w:val="000F5F3B"/>
    <w:rsid w:val="000F7F7D"/>
    <w:rsid w:val="00100D45"/>
    <w:rsid w:val="00105F0C"/>
    <w:rsid w:val="001063FE"/>
    <w:rsid w:val="001109A4"/>
    <w:rsid w:val="00111E4E"/>
    <w:rsid w:val="00112D04"/>
    <w:rsid w:val="001137EA"/>
    <w:rsid w:val="00116134"/>
    <w:rsid w:val="00116E5C"/>
    <w:rsid w:val="00123ACA"/>
    <w:rsid w:val="00124444"/>
    <w:rsid w:val="0013531F"/>
    <w:rsid w:val="00141B45"/>
    <w:rsid w:val="0015103F"/>
    <w:rsid w:val="00162181"/>
    <w:rsid w:val="001632FD"/>
    <w:rsid w:val="001645E6"/>
    <w:rsid w:val="00166C49"/>
    <w:rsid w:val="00172C12"/>
    <w:rsid w:val="00176154"/>
    <w:rsid w:val="00177EE0"/>
    <w:rsid w:val="00182124"/>
    <w:rsid w:val="0018397C"/>
    <w:rsid w:val="00184DC9"/>
    <w:rsid w:val="0018551B"/>
    <w:rsid w:val="00185C35"/>
    <w:rsid w:val="0018669D"/>
    <w:rsid w:val="001875FC"/>
    <w:rsid w:val="001922CB"/>
    <w:rsid w:val="00192544"/>
    <w:rsid w:val="00192DEA"/>
    <w:rsid w:val="001934DD"/>
    <w:rsid w:val="00197195"/>
    <w:rsid w:val="001D0847"/>
    <w:rsid w:val="001D16F2"/>
    <w:rsid w:val="001D2225"/>
    <w:rsid w:val="001D6854"/>
    <w:rsid w:val="001D7250"/>
    <w:rsid w:val="001E15E0"/>
    <w:rsid w:val="001E3B2C"/>
    <w:rsid w:val="001E7984"/>
    <w:rsid w:val="001F16D3"/>
    <w:rsid w:val="001F4D4C"/>
    <w:rsid w:val="001F5B4E"/>
    <w:rsid w:val="00201973"/>
    <w:rsid w:val="00201BD8"/>
    <w:rsid w:val="00203D42"/>
    <w:rsid w:val="00203EC2"/>
    <w:rsid w:val="00204D72"/>
    <w:rsid w:val="00212377"/>
    <w:rsid w:val="00214CC3"/>
    <w:rsid w:val="00214D7B"/>
    <w:rsid w:val="00215D2C"/>
    <w:rsid w:val="002270B3"/>
    <w:rsid w:val="00230989"/>
    <w:rsid w:val="00231450"/>
    <w:rsid w:val="002315CF"/>
    <w:rsid w:val="002326E4"/>
    <w:rsid w:val="0023478C"/>
    <w:rsid w:val="00237020"/>
    <w:rsid w:val="00240281"/>
    <w:rsid w:val="00241121"/>
    <w:rsid w:val="002454F9"/>
    <w:rsid w:val="00245BF6"/>
    <w:rsid w:val="00247072"/>
    <w:rsid w:val="00250F62"/>
    <w:rsid w:val="002513FC"/>
    <w:rsid w:val="0025155A"/>
    <w:rsid w:val="00254773"/>
    <w:rsid w:val="0025633C"/>
    <w:rsid w:val="00261AFF"/>
    <w:rsid w:val="0026242C"/>
    <w:rsid w:val="002665BD"/>
    <w:rsid w:val="002711E8"/>
    <w:rsid w:val="00274E7E"/>
    <w:rsid w:val="00275EEC"/>
    <w:rsid w:val="0027760C"/>
    <w:rsid w:val="002817BC"/>
    <w:rsid w:val="00284856"/>
    <w:rsid w:val="00284F2C"/>
    <w:rsid w:val="0028542D"/>
    <w:rsid w:val="00286AA6"/>
    <w:rsid w:val="002876EE"/>
    <w:rsid w:val="0029232B"/>
    <w:rsid w:val="00292769"/>
    <w:rsid w:val="00293B39"/>
    <w:rsid w:val="0029425A"/>
    <w:rsid w:val="002A16F7"/>
    <w:rsid w:val="002A2865"/>
    <w:rsid w:val="002A43C5"/>
    <w:rsid w:val="002A5812"/>
    <w:rsid w:val="002A58F0"/>
    <w:rsid w:val="002A71C2"/>
    <w:rsid w:val="002B6ACB"/>
    <w:rsid w:val="002B6EB5"/>
    <w:rsid w:val="002C082B"/>
    <w:rsid w:val="002D079E"/>
    <w:rsid w:val="002D1CF9"/>
    <w:rsid w:val="002D2D40"/>
    <w:rsid w:val="002D5686"/>
    <w:rsid w:val="002D63BB"/>
    <w:rsid w:val="002E1CAF"/>
    <w:rsid w:val="002E3471"/>
    <w:rsid w:val="002E797B"/>
    <w:rsid w:val="002F509E"/>
    <w:rsid w:val="002F6058"/>
    <w:rsid w:val="00312BA4"/>
    <w:rsid w:val="00313BA7"/>
    <w:rsid w:val="003266A1"/>
    <w:rsid w:val="003273B2"/>
    <w:rsid w:val="00327571"/>
    <w:rsid w:val="003301C5"/>
    <w:rsid w:val="00330A17"/>
    <w:rsid w:val="0033365A"/>
    <w:rsid w:val="00336A16"/>
    <w:rsid w:val="00341E6A"/>
    <w:rsid w:val="0034250A"/>
    <w:rsid w:val="00342C59"/>
    <w:rsid w:val="00345BF7"/>
    <w:rsid w:val="00347AC2"/>
    <w:rsid w:val="003512E3"/>
    <w:rsid w:val="003513BE"/>
    <w:rsid w:val="0035156D"/>
    <w:rsid w:val="00357082"/>
    <w:rsid w:val="00357442"/>
    <w:rsid w:val="003660F8"/>
    <w:rsid w:val="0036673B"/>
    <w:rsid w:val="00371AE0"/>
    <w:rsid w:val="00371E10"/>
    <w:rsid w:val="00372690"/>
    <w:rsid w:val="00372932"/>
    <w:rsid w:val="00385A0A"/>
    <w:rsid w:val="003873FD"/>
    <w:rsid w:val="003928A3"/>
    <w:rsid w:val="00395464"/>
    <w:rsid w:val="003A2CAA"/>
    <w:rsid w:val="003B1445"/>
    <w:rsid w:val="003B18EA"/>
    <w:rsid w:val="003C089C"/>
    <w:rsid w:val="003D224D"/>
    <w:rsid w:val="003D306E"/>
    <w:rsid w:val="003D4AC9"/>
    <w:rsid w:val="003E0D55"/>
    <w:rsid w:val="003E12B8"/>
    <w:rsid w:val="003E71EA"/>
    <w:rsid w:val="003F1BF7"/>
    <w:rsid w:val="003F2219"/>
    <w:rsid w:val="003F3183"/>
    <w:rsid w:val="003F3AA7"/>
    <w:rsid w:val="003F7D1B"/>
    <w:rsid w:val="00400B96"/>
    <w:rsid w:val="00400BA3"/>
    <w:rsid w:val="00403A7F"/>
    <w:rsid w:val="00412FC0"/>
    <w:rsid w:val="00421072"/>
    <w:rsid w:val="00422323"/>
    <w:rsid w:val="004234BE"/>
    <w:rsid w:val="00426F0B"/>
    <w:rsid w:val="004309B6"/>
    <w:rsid w:val="0043129B"/>
    <w:rsid w:val="0043727C"/>
    <w:rsid w:val="004376DA"/>
    <w:rsid w:val="004462FD"/>
    <w:rsid w:val="00447C2E"/>
    <w:rsid w:val="0045158C"/>
    <w:rsid w:val="00452FBE"/>
    <w:rsid w:val="004662A6"/>
    <w:rsid w:val="00472F8D"/>
    <w:rsid w:val="00474411"/>
    <w:rsid w:val="00483778"/>
    <w:rsid w:val="004852B3"/>
    <w:rsid w:val="00493990"/>
    <w:rsid w:val="00494DF4"/>
    <w:rsid w:val="0049660B"/>
    <w:rsid w:val="00496684"/>
    <w:rsid w:val="004A4E99"/>
    <w:rsid w:val="004B4206"/>
    <w:rsid w:val="004B5CC7"/>
    <w:rsid w:val="004B7638"/>
    <w:rsid w:val="004B7852"/>
    <w:rsid w:val="004C110A"/>
    <w:rsid w:val="004C2C75"/>
    <w:rsid w:val="004C3FA5"/>
    <w:rsid w:val="004C6DB7"/>
    <w:rsid w:val="004D1762"/>
    <w:rsid w:val="004D1CF1"/>
    <w:rsid w:val="004D3C5C"/>
    <w:rsid w:val="004D6731"/>
    <w:rsid w:val="004E799B"/>
    <w:rsid w:val="004F3352"/>
    <w:rsid w:val="004F3CCC"/>
    <w:rsid w:val="004F453C"/>
    <w:rsid w:val="004F49F4"/>
    <w:rsid w:val="004F5224"/>
    <w:rsid w:val="004F53D2"/>
    <w:rsid w:val="004F669D"/>
    <w:rsid w:val="005010AB"/>
    <w:rsid w:val="0050270D"/>
    <w:rsid w:val="00514192"/>
    <w:rsid w:val="00516194"/>
    <w:rsid w:val="0052205B"/>
    <w:rsid w:val="00543BA1"/>
    <w:rsid w:val="0054531F"/>
    <w:rsid w:val="00551875"/>
    <w:rsid w:val="0056004B"/>
    <w:rsid w:val="00560691"/>
    <w:rsid w:val="005610B8"/>
    <w:rsid w:val="00565A10"/>
    <w:rsid w:val="00565F32"/>
    <w:rsid w:val="005669AB"/>
    <w:rsid w:val="00570381"/>
    <w:rsid w:val="00582530"/>
    <w:rsid w:val="0059032E"/>
    <w:rsid w:val="00590B0E"/>
    <w:rsid w:val="00590C73"/>
    <w:rsid w:val="00594C3B"/>
    <w:rsid w:val="005A3098"/>
    <w:rsid w:val="005A3601"/>
    <w:rsid w:val="005A7416"/>
    <w:rsid w:val="005B1357"/>
    <w:rsid w:val="005B16B7"/>
    <w:rsid w:val="005B6198"/>
    <w:rsid w:val="005C0D11"/>
    <w:rsid w:val="005C4790"/>
    <w:rsid w:val="005D3A3B"/>
    <w:rsid w:val="005D4359"/>
    <w:rsid w:val="005D70A6"/>
    <w:rsid w:val="005F0336"/>
    <w:rsid w:val="005F191A"/>
    <w:rsid w:val="005F7098"/>
    <w:rsid w:val="00604E42"/>
    <w:rsid w:val="00605784"/>
    <w:rsid w:val="006064BA"/>
    <w:rsid w:val="00612AC1"/>
    <w:rsid w:val="0061322C"/>
    <w:rsid w:val="00616296"/>
    <w:rsid w:val="00617A13"/>
    <w:rsid w:val="00631038"/>
    <w:rsid w:val="00633133"/>
    <w:rsid w:val="0063368F"/>
    <w:rsid w:val="00633BFD"/>
    <w:rsid w:val="0063783C"/>
    <w:rsid w:val="00642C1F"/>
    <w:rsid w:val="0064455E"/>
    <w:rsid w:val="00652334"/>
    <w:rsid w:val="00653062"/>
    <w:rsid w:val="00655A70"/>
    <w:rsid w:val="00655F4C"/>
    <w:rsid w:val="00657263"/>
    <w:rsid w:val="00657A44"/>
    <w:rsid w:val="0066145A"/>
    <w:rsid w:val="006710BA"/>
    <w:rsid w:val="00671233"/>
    <w:rsid w:val="00672B29"/>
    <w:rsid w:val="00674BCA"/>
    <w:rsid w:val="00674C62"/>
    <w:rsid w:val="0067551F"/>
    <w:rsid w:val="00675EE5"/>
    <w:rsid w:val="006768E1"/>
    <w:rsid w:val="006817D0"/>
    <w:rsid w:val="00692991"/>
    <w:rsid w:val="00693FB0"/>
    <w:rsid w:val="006A1F6D"/>
    <w:rsid w:val="006A4A44"/>
    <w:rsid w:val="006A778B"/>
    <w:rsid w:val="006B79FE"/>
    <w:rsid w:val="006C11F9"/>
    <w:rsid w:val="006C277B"/>
    <w:rsid w:val="006C2C26"/>
    <w:rsid w:val="006C39D2"/>
    <w:rsid w:val="006C5BAF"/>
    <w:rsid w:val="006C62F7"/>
    <w:rsid w:val="006D0342"/>
    <w:rsid w:val="006D05E6"/>
    <w:rsid w:val="006D0686"/>
    <w:rsid w:val="006D0750"/>
    <w:rsid w:val="006D08CD"/>
    <w:rsid w:val="006D133E"/>
    <w:rsid w:val="006D5635"/>
    <w:rsid w:val="006D6424"/>
    <w:rsid w:val="006E02DB"/>
    <w:rsid w:val="006E03FB"/>
    <w:rsid w:val="006E3810"/>
    <w:rsid w:val="006E3A36"/>
    <w:rsid w:val="006E4CBA"/>
    <w:rsid w:val="006E4EBC"/>
    <w:rsid w:val="006E5682"/>
    <w:rsid w:val="006F0504"/>
    <w:rsid w:val="006F61CB"/>
    <w:rsid w:val="006F6A88"/>
    <w:rsid w:val="006F6D87"/>
    <w:rsid w:val="0070230B"/>
    <w:rsid w:val="00702517"/>
    <w:rsid w:val="007120C4"/>
    <w:rsid w:val="00714D57"/>
    <w:rsid w:val="00715656"/>
    <w:rsid w:val="00720FAB"/>
    <w:rsid w:val="0072635B"/>
    <w:rsid w:val="007265FC"/>
    <w:rsid w:val="0072718D"/>
    <w:rsid w:val="00727820"/>
    <w:rsid w:val="00736481"/>
    <w:rsid w:val="00741C5A"/>
    <w:rsid w:val="00742DF1"/>
    <w:rsid w:val="00742F80"/>
    <w:rsid w:val="00747BF1"/>
    <w:rsid w:val="00750C5D"/>
    <w:rsid w:val="00753820"/>
    <w:rsid w:val="00753861"/>
    <w:rsid w:val="00756736"/>
    <w:rsid w:val="00760A70"/>
    <w:rsid w:val="007618BD"/>
    <w:rsid w:val="00762939"/>
    <w:rsid w:val="00764E07"/>
    <w:rsid w:val="00767083"/>
    <w:rsid w:val="00767B91"/>
    <w:rsid w:val="00776AD2"/>
    <w:rsid w:val="00777306"/>
    <w:rsid w:val="00783515"/>
    <w:rsid w:val="00783826"/>
    <w:rsid w:val="00783F12"/>
    <w:rsid w:val="007846CC"/>
    <w:rsid w:val="0078494D"/>
    <w:rsid w:val="0079044A"/>
    <w:rsid w:val="00797EF8"/>
    <w:rsid w:val="007A10EB"/>
    <w:rsid w:val="007B1612"/>
    <w:rsid w:val="007B2840"/>
    <w:rsid w:val="007B3646"/>
    <w:rsid w:val="007B3860"/>
    <w:rsid w:val="007C0535"/>
    <w:rsid w:val="007C5873"/>
    <w:rsid w:val="007C5F56"/>
    <w:rsid w:val="007D36AC"/>
    <w:rsid w:val="007D74D6"/>
    <w:rsid w:val="007E534C"/>
    <w:rsid w:val="007E6E22"/>
    <w:rsid w:val="007E6FE0"/>
    <w:rsid w:val="007E76A7"/>
    <w:rsid w:val="007F0A7E"/>
    <w:rsid w:val="007F447F"/>
    <w:rsid w:val="007F6AB5"/>
    <w:rsid w:val="00811390"/>
    <w:rsid w:val="008144C5"/>
    <w:rsid w:val="00816A57"/>
    <w:rsid w:val="00817626"/>
    <w:rsid w:val="00817AB8"/>
    <w:rsid w:val="00822421"/>
    <w:rsid w:val="00824A4D"/>
    <w:rsid w:val="0082627C"/>
    <w:rsid w:val="0083032E"/>
    <w:rsid w:val="00832F17"/>
    <w:rsid w:val="00834578"/>
    <w:rsid w:val="00834AD8"/>
    <w:rsid w:val="00841554"/>
    <w:rsid w:val="00841701"/>
    <w:rsid w:val="00846721"/>
    <w:rsid w:val="00846F70"/>
    <w:rsid w:val="00847BBD"/>
    <w:rsid w:val="00850589"/>
    <w:rsid w:val="00850A40"/>
    <w:rsid w:val="00851C8F"/>
    <w:rsid w:val="008525C3"/>
    <w:rsid w:val="00856EC8"/>
    <w:rsid w:val="00857123"/>
    <w:rsid w:val="00862240"/>
    <w:rsid w:val="00865476"/>
    <w:rsid w:val="00872B87"/>
    <w:rsid w:val="00875103"/>
    <w:rsid w:val="00875213"/>
    <w:rsid w:val="0087714C"/>
    <w:rsid w:val="0087726A"/>
    <w:rsid w:val="00880F79"/>
    <w:rsid w:val="0088213E"/>
    <w:rsid w:val="00882AE5"/>
    <w:rsid w:val="00886883"/>
    <w:rsid w:val="00886DB8"/>
    <w:rsid w:val="00887070"/>
    <w:rsid w:val="00891801"/>
    <w:rsid w:val="0089237D"/>
    <w:rsid w:val="00895F30"/>
    <w:rsid w:val="00896DD8"/>
    <w:rsid w:val="008A1F30"/>
    <w:rsid w:val="008A4475"/>
    <w:rsid w:val="008A5713"/>
    <w:rsid w:val="008B645B"/>
    <w:rsid w:val="008C1E75"/>
    <w:rsid w:val="008C2497"/>
    <w:rsid w:val="008C355F"/>
    <w:rsid w:val="008C43FA"/>
    <w:rsid w:val="008C4954"/>
    <w:rsid w:val="008C7904"/>
    <w:rsid w:val="008D120A"/>
    <w:rsid w:val="008D5340"/>
    <w:rsid w:val="008D5C2F"/>
    <w:rsid w:val="008D671E"/>
    <w:rsid w:val="008E11F5"/>
    <w:rsid w:val="008E2130"/>
    <w:rsid w:val="008E4695"/>
    <w:rsid w:val="008E589A"/>
    <w:rsid w:val="008E66BA"/>
    <w:rsid w:val="008F01F5"/>
    <w:rsid w:val="008F070B"/>
    <w:rsid w:val="008F14B6"/>
    <w:rsid w:val="008F584C"/>
    <w:rsid w:val="008F7309"/>
    <w:rsid w:val="008F755D"/>
    <w:rsid w:val="009032EE"/>
    <w:rsid w:val="00904A4A"/>
    <w:rsid w:val="0090655C"/>
    <w:rsid w:val="009065C3"/>
    <w:rsid w:val="00913A48"/>
    <w:rsid w:val="00913B7E"/>
    <w:rsid w:val="009146A5"/>
    <w:rsid w:val="00915B38"/>
    <w:rsid w:val="00916603"/>
    <w:rsid w:val="0092387F"/>
    <w:rsid w:val="009238D2"/>
    <w:rsid w:val="009242D3"/>
    <w:rsid w:val="00925206"/>
    <w:rsid w:val="00927C66"/>
    <w:rsid w:val="00930D1F"/>
    <w:rsid w:val="0093365E"/>
    <w:rsid w:val="00936C1B"/>
    <w:rsid w:val="009442D9"/>
    <w:rsid w:val="0094709D"/>
    <w:rsid w:val="00952D1B"/>
    <w:rsid w:val="009545FB"/>
    <w:rsid w:val="00956E09"/>
    <w:rsid w:val="00967426"/>
    <w:rsid w:val="00967BEF"/>
    <w:rsid w:val="00973975"/>
    <w:rsid w:val="00973EA9"/>
    <w:rsid w:val="00976D2A"/>
    <w:rsid w:val="00976F0D"/>
    <w:rsid w:val="00981A1C"/>
    <w:rsid w:val="0098225A"/>
    <w:rsid w:val="00983DDF"/>
    <w:rsid w:val="0098463E"/>
    <w:rsid w:val="00984CD9"/>
    <w:rsid w:val="00990756"/>
    <w:rsid w:val="0099789D"/>
    <w:rsid w:val="009A0CA1"/>
    <w:rsid w:val="009A1EF8"/>
    <w:rsid w:val="009A50C9"/>
    <w:rsid w:val="009C0894"/>
    <w:rsid w:val="009C0A1A"/>
    <w:rsid w:val="009C2B51"/>
    <w:rsid w:val="009C3783"/>
    <w:rsid w:val="009C6F05"/>
    <w:rsid w:val="009C7663"/>
    <w:rsid w:val="009D283A"/>
    <w:rsid w:val="009D38B9"/>
    <w:rsid w:val="009D5E1C"/>
    <w:rsid w:val="009D6829"/>
    <w:rsid w:val="009D7797"/>
    <w:rsid w:val="009E714D"/>
    <w:rsid w:val="009F42CA"/>
    <w:rsid w:val="009F5BF0"/>
    <w:rsid w:val="009F6152"/>
    <w:rsid w:val="009F6488"/>
    <w:rsid w:val="009F72F2"/>
    <w:rsid w:val="00A0035F"/>
    <w:rsid w:val="00A02114"/>
    <w:rsid w:val="00A05F7E"/>
    <w:rsid w:val="00A240EE"/>
    <w:rsid w:val="00A241E3"/>
    <w:rsid w:val="00A27571"/>
    <w:rsid w:val="00A308D2"/>
    <w:rsid w:val="00A30F26"/>
    <w:rsid w:val="00A339BA"/>
    <w:rsid w:val="00A35482"/>
    <w:rsid w:val="00A361B0"/>
    <w:rsid w:val="00A46901"/>
    <w:rsid w:val="00A4701D"/>
    <w:rsid w:val="00A4727D"/>
    <w:rsid w:val="00A521A9"/>
    <w:rsid w:val="00A61A78"/>
    <w:rsid w:val="00A64672"/>
    <w:rsid w:val="00A64E9D"/>
    <w:rsid w:val="00A65A95"/>
    <w:rsid w:val="00A71469"/>
    <w:rsid w:val="00A71828"/>
    <w:rsid w:val="00A73F2B"/>
    <w:rsid w:val="00A75641"/>
    <w:rsid w:val="00A81C0A"/>
    <w:rsid w:val="00A8667E"/>
    <w:rsid w:val="00A87607"/>
    <w:rsid w:val="00A966A0"/>
    <w:rsid w:val="00AA0032"/>
    <w:rsid w:val="00AA2DDE"/>
    <w:rsid w:val="00AA31F4"/>
    <w:rsid w:val="00AA3E41"/>
    <w:rsid w:val="00AA44F6"/>
    <w:rsid w:val="00AA5EFE"/>
    <w:rsid w:val="00AB2E05"/>
    <w:rsid w:val="00AB3085"/>
    <w:rsid w:val="00AB37EF"/>
    <w:rsid w:val="00AB6116"/>
    <w:rsid w:val="00AB6780"/>
    <w:rsid w:val="00AC0663"/>
    <w:rsid w:val="00AC2811"/>
    <w:rsid w:val="00AD0C16"/>
    <w:rsid w:val="00AD1209"/>
    <w:rsid w:val="00AD1DD4"/>
    <w:rsid w:val="00AE38B6"/>
    <w:rsid w:val="00AE4374"/>
    <w:rsid w:val="00AE55DF"/>
    <w:rsid w:val="00AF220D"/>
    <w:rsid w:val="00AF2A04"/>
    <w:rsid w:val="00B02137"/>
    <w:rsid w:val="00B06950"/>
    <w:rsid w:val="00B076B9"/>
    <w:rsid w:val="00B1259E"/>
    <w:rsid w:val="00B125A5"/>
    <w:rsid w:val="00B13D6F"/>
    <w:rsid w:val="00B15CEB"/>
    <w:rsid w:val="00B15F4E"/>
    <w:rsid w:val="00B25F60"/>
    <w:rsid w:val="00B2639B"/>
    <w:rsid w:val="00B27B1E"/>
    <w:rsid w:val="00B30157"/>
    <w:rsid w:val="00B30B52"/>
    <w:rsid w:val="00B345A4"/>
    <w:rsid w:val="00B35EE9"/>
    <w:rsid w:val="00B40EB0"/>
    <w:rsid w:val="00B435D9"/>
    <w:rsid w:val="00B47F2A"/>
    <w:rsid w:val="00B5315B"/>
    <w:rsid w:val="00B54434"/>
    <w:rsid w:val="00B617A8"/>
    <w:rsid w:val="00B618FA"/>
    <w:rsid w:val="00B67AF9"/>
    <w:rsid w:val="00B71748"/>
    <w:rsid w:val="00B75A76"/>
    <w:rsid w:val="00B83B24"/>
    <w:rsid w:val="00B8777E"/>
    <w:rsid w:val="00B90FAD"/>
    <w:rsid w:val="00B92FFA"/>
    <w:rsid w:val="00B93442"/>
    <w:rsid w:val="00B97EDA"/>
    <w:rsid w:val="00B97F44"/>
    <w:rsid w:val="00BA0A6D"/>
    <w:rsid w:val="00BA1BAC"/>
    <w:rsid w:val="00BA7556"/>
    <w:rsid w:val="00BB271A"/>
    <w:rsid w:val="00BB38DF"/>
    <w:rsid w:val="00BB39E9"/>
    <w:rsid w:val="00BB639D"/>
    <w:rsid w:val="00BB679E"/>
    <w:rsid w:val="00BC408E"/>
    <w:rsid w:val="00BC6805"/>
    <w:rsid w:val="00BC748E"/>
    <w:rsid w:val="00BD011A"/>
    <w:rsid w:val="00BD1030"/>
    <w:rsid w:val="00BD1B70"/>
    <w:rsid w:val="00BD24CD"/>
    <w:rsid w:val="00BD4579"/>
    <w:rsid w:val="00BD6A15"/>
    <w:rsid w:val="00BE3E59"/>
    <w:rsid w:val="00BF1717"/>
    <w:rsid w:val="00BF1E78"/>
    <w:rsid w:val="00BF5FFA"/>
    <w:rsid w:val="00BF605F"/>
    <w:rsid w:val="00C01547"/>
    <w:rsid w:val="00C0212D"/>
    <w:rsid w:val="00C10FE8"/>
    <w:rsid w:val="00C11CF3"/>
    <w:rsid w:val="00C1437F"/>
    <w:rsid w:val="00C17121"/>
    <w:rsid w:val="00C1791F"/>
    <w:rsid w:val="00C20F7C"/>
    <w:rsid w:val="00C2248A"/>
    <w:rsid w:val="00C238F7"/>
    <w:rsid w:val="00C24EFA"/>
    <w:rsid w:val="00C2508D"/>
    <w:rsid w:val="00C263BB"/>
    <w:rsid w:val="00C279DA"/>
    <w:rsid w:val="00C30C42"/>
    <w:rsid w:val="00C32C20"/>
    <w:rsid w:val="00C3763B"/>
    <w:rsid w:val="00C46091"/>
    <w:rsid w:val="00C53A81"/>
    <w:rsid w:val="00C53DF2"/>
    <w:rsid w:val="00C55D9C"/>
    <w:rsid w:val="00C642BA"/>
    <w:rsid w:val="00C656D1"/>
    <w:rsid w:val="00C66690"/>
    <w:rsid w:val="00C66AA5"/>
    <w:rsid w:val="00C67E78"/>
    <w:rsid w:val="00C7109C"/>
    <w:rsid w:val="00C74EBE"/>
    <w:rsid w:val="00C75E6A"/>
    <w:rsid w:val="00C80157"/>
    <w:rsid w:val="00C83B20"/>
    <w:rsid w:val="00C8453F"/>
    <w:rsid w:val="00C90568"/>
    <w:rsid w:val="00C90FE3"/>
    <w:rsid w:val="00C9248A"/>
    <w:rsid w:val="00C93579"/>
    <w:rsid w:val="00CA0F1A"/>
    <w:rsid w:val="00CA7F7B"/>
    <w:rsid w:val="00CB460E"/>
    <w:rsid w:val="00CB4983"/>
    <w:rsid w:val="00CB7D72"/>
    <w:rsid w:val="00CC1F88"/>
    <w:rsid w:val="00CC2D03"/>
    <w:rsid w:val="00CC3B40"/>
    <w:rsid w:val="00CC3FC0"/>
    <w:rsid w:val="00CC4461"/>
    <w:rsid w:val="00CC5B7C"/>
    <w:rsid w:val="00CC7D87"/>
    <w:rsid w:val="00CE0306"/>
    <w:rsid w:val="00CE3B78"/>
    <w:rsid w:val="00CF0C0D"/>
    <w:rsid w:val="00CF3201"/>
    <w:rsid w:val="00CF3D88"/>
    <w:rsid w:val="00CF659B"/>
    <w:rsid w:val="00CF67E9"/>
    <w:rsid w:val="00CF7A7F"/>
    <w:rsid w:val="00D041FA"/>
    <w:rsid w:val="00D042B7"/>
    <w:rsid w:val="00D051DF"/>
    <w:rsid w:val="00D10721"/>
    <w:rsid w:val="00D14DAC"/>
    <w:rsid w:val="00D2232D"/>
    <w:rsid w:val="00D22D02"/>
    <w:rsid w:val="00D23354"/>
    <w:rsid w:val="00D26400"/>
    <w:rsid w:val="00D2667E"/>
    <w:rsid w:val="00D26F0F"/>
    <w:rsid w:val="00D30F8F"/>
    <w:rsid w:val="00D31743"/>
    <w:rsid w:val="00D31EAA"/>
    <w:rsid w:val="00D336AD"/>
    <w:rsid w:val="00D376C2"/>
    <w:rsid w:val="00D4470B"/>
    <w:rsid w:val="00D50ABB"/>
    <w:rsid w:val="00D56846"/>
    <w:rsid w:val="00D56E61"/>
    <w:rsid w:val="00D57791"/>
    <w:rsid w:val="00D608EE"/>
    <w:rsid w:val="00D61832"/>
    <w:rsid w:val="00D61F8E"/>
    <w:rsid w:val="00D64FD6"/>
    <w:rsid w:val="00D65DDA"/>
    <w:rsid w:val="00D66E2A"/>
    <w:rsid w:val="00D7253D"/>
    <w:rsid w:val="00D744F1"/>
    <w:rsid w:val="00D806CE"/>
    <w:rsid w:val="00DA313E"/>
    <w:rsid w:val="00DA5C7F"/>
    <w:rsid w:val="00DB09FC"/>
    <w:rsid w:val="00DB504B"/>
    <w:rsid w:val="00DB6E26"/>
    <w:rsid w:val="00DC04E3"/>
    <w:rsid w:val="00DC2EAE"/>
    <w:rsid w:val="00DC44C6"/>
    <w:rsid w:val="00DC450C"/>
    <w:rsid w:val="00DC5552"/>
    <w:rsid w:val="00DC6D47"/>
    <w:rsid w:val="00DC777A"/>
    <w:rsid w:val="00DD1982"/>
    <w:rsid w:val="00DD5189"/>
    <w:rsid w:val="00DD6C0D"/>
    <w:rsid w:val="00DE3A01"/>
    <w:rsid w:val="00DE6175"/>
    <w:rsid w:val="00DE6DCC"/>
    <w:rsid w:val="00DE7238"/>
    <w:rsid w:val="00DF56D2"/>
    <w:rsid w:val="00E01936"/>
    <w:rsid w:val="00E01982"/>
    <w:rsid w:val="00E0390B"/>
    <w:rsid w:val="00E045B2"/>
    <w:rsid w:val="00E10C8E"/>
    <w:rsid w:val="00E12C01"/>
    <w:rsid w:val="00E13B51"/>
    <w:rsid w:val="00E1440A"/>
    <w:rsid w:val="00E20D6A"/>
    <w:rsid w:val="00E3002C"/>
    <w:rsid w:val="00E31C37"/>
    <w:rsid w:val="00E31CB8"/>
    <w:rsid w:val="00E31D12"/>
    <w:rsid w:val="00E324D3"/>
    <w:rsid w:val="00E34EBF"/>
    <w:rsid w:val="00E37344"/>
    <w:rsid w:val="00E378D6"/>
    <w:rsid w:val="00E43FE8"/>
    <w:rsid w:val="00E4794A"/>
    <w:rsid w:val="00E52E1B"/>
    <w:rsid w:val="00E54271"/>
    <w:rsid w:val="00E55D55"/>
    <w:rsid w:val="00E60387"/>
    <w:rsid w:val="00E61EA3"/>
    <w:rsid w:val="00E627C3"/>
    <w:rsid w:val="00E62F1A"/>
    <w:rsid w:val="00E64CA4"/>
    <w:rsid w:val="00E67BC5"/>
    <w:rsid w:val="00E7377B"/>
    <w:rsid w:val="00E73CD9"/>
    <w:rsid w:val="00E75BB6"/>
    <w:rsid w:val="00E77983"/>
    <w:rsid w:val="00E83BCF"/>
    <w:rsid w:val="00E876CF"/>
    <w:rsid w:val="00E975D4"/>
    <w:rsid w:val="00EA011B"/>
    <w:rsid w:val="00EA5915"/>
    <w:rsid w:val="00EA61E3"/>
    <w:rsid w:val="00EA6836"/>
    <w:rsid w:val="00EA697F"/>
    <w:rsid w:val="00EB5B71"/>
    <w:rsid w:val="00EC099B"/>
    <w:rsid w:val="00EC71F4"/>
    <w:rsid w:val="00ED06D6"/>
    <w:rsid w:val="00ED0C00"/>
    <w:rsid w:val="00ED0C7E"/>
    <w:rsid w:val="00ED1559"/>
    <w:rsid w:val="00ED4934"/>
    <w:rsid w:val="00ED558E"/>
    <w:rsid w:val="00EE2DC7"/>
    <w:rsid w:val="00EF1266"/>
    <w:rsid w:val="00EF176E"/>
    <w:rsid w:val="00EF3A77"/>
    <w:rsid w:val="00EF43E5"/>
    <w:rsid w:val="00EF6E89"/>
    <w:rsid w:val="00EF759A"/>
    <w:rsid w:val="00F0138D"/>
    <w:rsid w:val="00F0152C"/>
    <w:rsid w:val="00F0229C"/>
    <w:rsid w:val="00F02EBC"/>
    <w:rsid w:val="00F0491B"/>
    <w:rsid w:val="00F072BC"/>
    <w:rsid w:val="00F072CA"/>
    <w:rsid w:val="00F13547"/>
    <w:rsid w:val="00F15B25"/>
    <w:rsid w:val="00F2195D"/>
    <w:rsid w:val="00F22321"/>
    <w:rsid w:val="00F23901"/>
    <w:rsid w:val="00F23A75"/>
    <w:rsid w:val="00F272F1"/>
    <w:rsid w:val="00F34742"/>
    <w:rsid w:val="00F36304"/>
    <w:rsid w:val="00F36F45"/>
    <w:rsid w:val="00F37858"/>
    <w:rsid w:val="00F41E73"/>
    <w:rsid w:val="00F4245F"/>
    <w:rsid w:val="00F4313B"/>
    <w:rsid w:val="00F446E7"/>
    <w:rsid w:val="00F517A3"/>
    <w:rsid w:val="00F51BE2"/>
    <w:rsid w:val="00F55DE0"/>
    <w:rsid w:val="00F57109"/>
    <w:rsid w:val="00F6140C"/>
    <w:rsid w:val="00F661C6"/>
    <w:rsid w:val="00F677EE"/>
    <w:rsid w:val="00F70EB8"/>
    <w:rsid w:val="00F770D0"/>
    <w:rsid w:val="00F772B3"/>
    <w:rsid w:val="00F877C9"/>
    <w:rsid w:val="00F903CF"/>
    <w:rsid w:val="00F9222A"/>
    <w:rsid w:val="00F922FF"/>
    <w:rsid w:val="00F92850"/>
    <w:rsid w:val="00FA0C1B"/>
    <w:rsid w:val="00FA1A37"/>
    <w:rsid w:val="00FA2D4B"/>
    <w:rsid w:val="00FA2D8D"/>
    <w:rsid w:val="00FA6420"/>
    <w:rsid w:val="00FA74E9"/>
    <w:rsid w:val="00FC05CF"/>
    <w:rsid w:val="00FC1907"/>
    <w:rsid w:val="00FC50D9"/>
    <w:rsid w:val="00FD0E9A"/>
    <w:rsid w:val="00FE05C0"/>
    <w:rsid w:val="00FE07EC"/>
    <w:rsid w:val="00FE3BFA"/>
    <w:rsid w:val="00FE402B"/>
    <w:rsid w:val="00FE547B"/>
    <w:rsid w:val="00FE686F"/>
    <w:rsid w:val="00FE68A7"/>
    <w:rsid w:val="00FF328D"/>
    <w:rsid w:val="00FF49CB"/>
    <w:rsid w:val="00FF567F"/>
    <w:rsid w:val="00FF6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2F59"/>
  <w15:chartTrackingRefBased/>
  <w15:docId w15:val="{2A30ACB7-7CE2-46F3-8911-39F0315B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ind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9D"/>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A"/>
    <w:pPr>
      <w:tabs>
        <w:tab w:val="center" w:pos="4513"/>
        <w:tab w:val="right" w:pos="9026"/>
      </w:tabs>
    </w:pPr>
  </w:style>
  <w:style w:type="character" w:customStyle="1" w:styleId="HeaderChar">
    <w:name w:val="Header Char"/>
    <w:basedOn w:val="DefaultParagraphFont"/>
    <w:link w:val="Header"/>
    <w:uiPriority w:val="99"/>
    <w:rsid w:val="00904A4A"/>
  </w:style>
  <w:style w:type="paragraph" w:styleId="Footer">
    <w:name w:val="footer"/>
    <w:basedOn w:val="Normal"/>
    <w:link w:val="FooterChar"/>
    <w:uiPriority w:val="99"/>
    <w:unhideWhenUsed/>
    <w:rsid w:val="00904A4A"/>
    <w:pPr>
      <w:tabs>
        <w:tab w:val="center" w:pos="4513"/>
        <w:tab w:val="right" w:pos="9026"/>
      </w:tabs>
    </w:pPr>
  </w:style>
  <w:style w:type="character" w:customStyle="1" w:styleId="FooterChar">
    <w:name w:val="Footer Char"/>
    <w:basedOn w:val="DefaultParagraphFont"/>
    <w:link w:val="Footer"/>
    <w:uiPriority w:val="99"/>
    <w:rsid w:val="00904A4A"/>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
    <w:basedOn w:val="Normal"/>
    <w:link w:val="ListParagraphChar"/>
    <w:uiPriority w:val="34"/>
    <w:qFormat/>
    <w:rsid w:val="00896DD8"/>
    <w:pPr>
      <w:framePr w:hSpace="180" w:wrap="around" w:hAnchor="margin" w:y="489"/>
      <w:numPr>
        <w:numId w:val="28"/>
      </w:numPr>
      <w:contextualSpacing/>
    </w:pPr>
    <w:rPr>
      <w:rFonts w:cs="Arial"/>
      <w:lang w:val="en-US"/>
    </w:rPr>
  </w:style>
  <w:style w:type="table" w:styleId="TableGrid">
    <w:name w:val="Table Grid"/>
    <w:basedOn w:val="TableNormal"/>
    <w:uiPriority w:val="39"/>
    <w:rsid w:val="00B3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30D1F"/>
    <w:rPr>
      <w:rFonts w:ascii="Calibri" w:hAnsi="Calibri" w:cs="Times New Roman"/>
      <w:lang w:val="en-US"/>
    </w:rPr>
  </w:style>
  <w:style w:type="character" w:customStyle="1" w:styleId="PlainTextChar">
    <w:name w:val="Plain Text Char"/>
    <w:basedOn w:val="DefaultParagraphFont"/>
    <w:link w:val="PlainText"/>
    <w:uiPriority w:val="99"/>
    <w:rsid w:val="00930D1F"/>
    <w:rPr>
      <w:rFonts w:ascii="Calibri" w:hAnsi="Calibri" w:cs="Times New Roman"/>
      <w:lang w:val="en-US"/>
    </w:rPr>
  </w:style>
  <w:style w:type="paragraph" w:styleId="BalloonText">
    <w:name w:val="Balloon Text"/>
    <w:basedOn w:val="Normal"/>
    <w:link w:val="BalloonTextChar"/>
    <w:uiPriority w:val="99"/>
    <w:semiHidden/>
    <w:unhideWhenUsed/>
    <w:rsid w:val="00B15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F4E"/>
    <w:rPr>
      <w:rFonts w:ascii="Segoe UI" w:hAnsi="Segoe UI" w:cs="Segoe UI"/>
      <w:sz w:val="18"/>
      <w:szCs w:val="18"/>
    </w:rPr>
  </w:style>
  <w:style w:type="character" w:styleId="Hyperlink">
    <w:name w:val="Hyperlink"/>
    <w:basedOn w:val="DefaultParagraphFont"/>
    <w:uiPriority w:val="99"/>
    <w:unhideWhenUsed/>
    <w:rsid w:val="00BB271A"/>
    <w:rPr>
      <w:color w:val="0563C1" w:themeColor="hyperlink"/>
      <w:u w:val="single"/>
    </w:rPr>
  </w:style>
  <w:style w:type="character" w:styleId="CommentReference">
    <w:name w:val="annotation reference"/>
    <w:basedOn w:val="DefaultParagraphFont"/>
    <w:uiPriority w:val="99"/>
    <w:semiHidden/>
    <w:unhideWhenUsed/>
    <w:rsid w:val="00856EC8"/>
    <w:rPr>
      <w:sz w:val="16"/>
      <w:szCs w:val="16"/>
    </w:rPr>
  </w:style>
  <w:style w:type="paragraph" w:styleId="CommentText">
    <w:name w:val="annotation text"/>
    <w:basedOn w:val="Normal"/>
    <w:link w:val="CommentTextChar"/>
    <w:uiPriority w:val="99"/>
    <w:unhideWhenUsed/>
    <w:rsid w:val="00856EC8"/>
    <w:rPr>
      <w:szCs w:val="20"/>
    </w:rPr>
  </w:style>
  <w:style w:type="character" w:customStyle="1" w:styleId="CommentTextChar">
    <w:name w:val="Comment Text Char"/>
    <w:basedOn w:val="DefaultParagraphFont"/>
    <w:link w:val="CommentText"/>
    <w:uiPriority w:val="99"/>
    <w:rsid w:val="00856EC8"/>
    <w:rPr>
      <w:sz w:val="20"/>
      <w:szCs w:val="20"/>
    </w:rPr>
  </w:style>
  <w:style w:type="paragraph" w:styleId="CommentSubject">
    <w:name w:val="annotation subject"/>
    <w:basedOn w:val="CommentText"/>
    <w:next w:val="CommentText"/>
    <w:link w:val="CommentSubjectChar"/>
    <w:uiPriority w:val="99"/>
    <w:semiHidden/>
    <w:unhideWhenUsed/>
    <w:rsid w:val="00856EC8"/>
    <w:rPr>
      <w:b/>
      <w:bCs/>
    </w:rPr>
  </w:style>
  <w:style w:type="character" w:customStyle="1" w:styleId="CommentSubjectChar">
    <w:name w:val="Comment Subject Char"/>
    <w:basedOn w:val="CommentTextChar"/>
    <w:link w:val="CommentSubject"/>
    <w:uiPriority w:val="99"/>
    <w:semiHidden/>
    <w:rsid w:val="00856EC8"/>
    <w:rPr>
      <w:b/>
      <w:bCs/>
      <w:sz w:val="20"/>
      <w:szCs w:val="20"/>
    </w:rPr>
  </w:style>
  <w:style w:type="character" w:styleId="PlaceholderText">
    <w:name w:val="Placeholder Text"/>
    <w:basedOn w:val="DefaultParagraphFont"/>
    <w:uiPriority w:val="99"/>
    <w:semiHidden/>
    <w:rsid w:val="00C0212D"/>
    <w:rPr>
      <w:color w:val="808080"/>
    </w:rPr>
  </w:style>
  <w:style w:type="character" w:styleId="Strong">
    <w:name w:val="Strong"/>
    <w:basedOn w:val="DefaultParagraphFont"/>
    <w:uiPriority w:val="22"/>
    <w:qFormat/>
    <w:rsid w:val="00A521A9"/>
    <w:rPr>
      <w:b/>
      <w:bCs/>
    </w:rPr>
  </w:style>
  <w:style w:type="paragraph" w:customStyle="1" w:styleId="Bullets">
    <w:name w:val="Bullets"/>
    <w:basedOn w:val="ListParagraph"/>
    <w:link w:val="BulletsChar"/>
    <w:rsid w:val="004E799B"/>
    <w:pPr>
      <w:framePr w:wrap="around"/>
      <w:numPr>
        <w:numId w:val="1"/>
      </w:numPr>
      <w:ind w:left="175" w:hanging="175"/>
    </w:pPr>
    <w:rPr>
      <w:color w:val="FF0000"/>
      <w:sz w:val="18"/>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rsid w:val="00896DD8"/>
    <w:rPr>
      <w:rFonts w:ascii="Arial" w:hAnsi="Arial" w:cs="Arial"/>
      <w:lang w:val="en-US"/>
    </w:rPr>
  </w:style>
  <w:style w:type="character" w:customStyle="1" w:styleId="BulletsChar">
    <w:name w:val="Bullets Char"/>
    <w:basedOn w:val="ListParagraphChar"/>
    <w:link w:val="Bullets"/>
    <w:rsid w:val="004E799B"/>
    <w:rPr>
      <w:rFonts w:ascii="Arial" w:hAnsi="Arial" w:cs="Arial"/>
      <w:color w:val="FF0000"/>
      <w:sz w:val="18"/>
      <w:lang w:val="en-US"/>
    </w:rPr>
  </w:style>
  <w:style w:type="paragraph" w:customStyle="1" w:styleId="DMEQbox">
    <w:name w:val="DM:EQ box"/>
    <w:basedOn w:val="ListParagraph"/>
    <w:link w:val="DMEQboxChar"/>
    <w:qFormat/>
    <w:rsid w:val="00A240EE"/>
    <w:pPr>
      <w:framePr w:wrap="around"/>
      <w:numPr>
        <w:ilvl w:val="1"/>
        <w:numId w:val="45"/>
      </w:numPr>
    </w:pPr>
    <w:rPr>
      <w:color w:val="373737"/>
      <w:sz w:val="16"/>
      <w:szCs w:val="16"/>
    </w:rPr>
  </w:style>
  <w:style w:type="paragraph" w:customStyle="1" w:styleId="DMsubEQbox">
    <w:name w:val="DM:subEQ box"/>
    <w:basedOn w:val="ListParagraph"/>
    <w:link w:val="DMsubEQboxChar"/>
    <w:qFormat/>
    <w:rsid w:val="00672B29"/>
    <w:pPr>
      <w:framePr w:wrap="around"/>
      <w:numPr>
        <w:ilvl w:val="2"/>
        <w:numId w:val="45"/>
      </w:numPr>
      <w:tabs>
        <w:tab w:val="left" w:pos="1020"/>
      </w:tabs>
    </w:pPr>
    <w:rPr>
      <w:color w:val="373737"/>
      <w:sz w:val="16"/>
      <w:szCs w:val="16"/>
    </w:rPr>
  </w:style>
  <w:style w:type="character" w:customStyle="1" w:styleId="DMEQboxChar">
    <w:name w:val="DM:EQ box Char"/>
    <w:basedOn w:val="ListParagraphChar"/>
    <w:link w:val="DMEQbox"/>
    <w:rsid w:val="00A240EE"/>
    <w:rPr>
      <w:rFonts w:ascii="Arial" w:hAnsi="Arial" w:cs="Arial"/>
      <w:color w:val="373737"/>
      <w:sz w:val="16"/>
      <w:szCs w:val="16"/>
      <w:lang w:val="en-US"/>
    </w:rPr>
  </w:style>
  <w:style w:type="paragraph" w:customStyle="1" w:styleId="DMIndicatorbox">
    <w:name w:val="DM:Indicator box"/>
    <w:basedOn w:val="Normal"/>
    <w:link w:val="DMIndicatorboxChar"/>
    <w:qFormat/>
    <w:rsid w:val="009238D2"/>
    <w:pPr>
      <w:framePr w:hSpace="180" w:wrap="around" w:hAnchor="margin" w:y="489"/>
      <w:ind w:left="34" w:firstLine="0"/>
    </w:pPr>
    <w:rPr>
      <w:rFonts w:cs="Arial"/>
      <w:color w:val="373737"/>
      <w:sz w:val="16"/>
      <w:szCs w:val="16"/>
      <w:lang w:val="en-US"/>
    </w:rPr>
  </w:style>
  <w:style w:type="character" w:customStyle="1" w:styleId="DMsubEQboxChar">
    <w:name w:val="DM:subEQ box Char"/>
    <w:basedOn w:val="ListParagraphChar"/>
    <w:link w:val="DMsubEQbox"/>
    <w:rsid w:val="00672B29"/>
    <w:rPr>
      <w:rFonts w:ascii="Arial" w:hAnsi="Arial" w:cs="Arial"/>
      <w:color w:val="373737"/>
      <w:sz w:val="16"/>
      <w:szCs w:val="16"/>
      <w:lang w:val="en-US"/>
    </w:rPr>
  </w:style>
  <w:style w:type="paragraph" w:customStyle="1" w:styleId="DMMetricsContextboxes">
    <w:name w:val="DM:Metrics/Context boxes"/>
    <w:basedOn w:val="Bullets"/>
    <w:link w:val="DMMetricsContextboxesChar"/>
    <w:qFormat/>
    <w:rsid w:val="00C46091"/>
    <w:pPr>
      <w:framePr w:wrap="around"/>
    </w:pPr>
    <w:rPr>
      <w:color w:val="373737"/>
      <w:sz w:val="16"/>
    </w:rPr>
  </w:style>
  <w:style w:type="character" w:customStyle="1" w:styleId="DMIndicatorboxChar">
    <w:name w:val="DM:Indicator box Char"/>
    <w:basedOn w:val="DefaultParagraphFont"/>
    <w:link w:val="DMIndicatorbox"/>
    <w:rsid w:val="009238D2"/>
    <w:rPr>
      <w:rFonts w:ascii="Arial" w:hAnsi="Arial" w:cs="Arial"/>
      <w:color w:val="373737"/>
      <w:sz w:val="16"/>
      <w:szCs w:val="16"/>
      <w:lang w:val="en-US"/>
    </w:rPr>
  </w:style>
  <w:style w:type="paragraph" w:customStyle="1" w:styleId="DMWhereHowWhobox">
    <w:name w:val="DM:Where/How/Who box"/>
    <w:basedOn w:val="Bullets"/>
    <w:link w:val="DMWhereHowWhoboxChar"/>
    <w:qFormat/>
    <w:rsid w:val="00F877C9"/>
    <w:pPr>
      <w:framePr w:wrap="around"/>
      <w:ind w:left="885" w:hanging="142"/>
    </w:pPr>
    <w:rPr>
      <w:noProof/>
      <w:color w:val="373737"/>
      <w:sz w:val="16"/>
      <w:szCs w:val="16"/>
      <w:lang w:val="en-AU" w:eastAsia="en-AU"/>
    </w:rPr>
  </w:style>
  <w:style w:type="character" w:customStyle="1" w:styleId="DMMetricsContextboxesChar">
    <w:name w:val="DM:Metrics/Context boxes Char"/>
    <w:basedOn w:val="BulletsChar"/>
    <w:link w:val="DMMetricsContextboxes"/>
    <w:rsid w:val="00C46091"/>
    <w:rPr>
      <w:rFonts w:ascii="Arial" w:hAnsi="Arial" w:cs="Arial"/>
      <w:color w:val="373737"/>
      <w:sz w:val="16"/>
      <w:lang w:val="en-US"/>
    </w:rPr>
  </w:style>
  <w:style w:type="paragraph" w:customStyle="1" w:styleId="WhoWhereHowcolumn">
    <w:name w:val="WhoWhereHow column"/>
    <w:basedOn w:val="Bullets"/>
    <w:link w:val="WhoWhereHowcolumnChar"/>
    <w:rsid w:val="00A240EE"/>
    <w:pPr>
      <w:framePr w:wrap="around"/>
      <w:ind w:left="885" w:hanging="142"/>
    </w:pPr>
  </w:style>
  <w:style w:type="character" w:customStyle="1" w:styleId="DMWhereHowWhoboxChar">
    <w:name w:val="DM:Where/How/Who box Char"/>
    <w:basedOn w:val="BulletsChar"/>
    <w:link w:val="DMWhereHowWhobox"/>
    <w:rsid w:val="00F877C9"/>
    <w:rPr>
      <w:rFonts w:ascii="Arial" w:hAnsi="Arial" w:cs="Arial"/>
      <w:noProof/>
      <w:color w:val="373737"/>
      <w:sz w:val="16"/>
      <w:szCs w:val="16"/>
      <w:lang w:val="en-US" w:eastAsia="en-AU"/>
    </w:rPr>
  </w:style>
  <w:style w:type="paragraph" w:customStyle="1" w:styleId="DMzIconDescriptor">
    <w:name w:val="DM:zIconDescriptor"/>
    <w:basedOn w:val="Normal"/>
    <w:link w:val="DMzIconDescriptorChar"/>
    <w:qFormat/>
    <w:rsid w:val="00693FB0"/>
    <w:pPr>
      <w:framePr w:hSpace="180" w:wrap="around" w:hAnchor="margin" w:y="489"/>
      <w:ind w:left="29" w:firstLine="0"/>
      <w:jc w:val="both"/>
    </w:pPr>
    <w:rPr>
      <w:rFonts w:cs="Arial"/>
      <w:color w:val="373737"/>
      <w:sz w:val="16"/>
      <w:szCs w:val="16"/>
    </w:rPr>
  </w:style>
  <w:style w:type="character" w:customStyle="1" w:styleId="WhoWhereHowcolumnChar">
    <w:name w:val="WhoWhereHow column Char"/>
    <w:basedOn w:val="BulletsChar"/>
    <w:link w:val="WhoWhereHowcolumn"/>
    <w:rsid w:val="00A240EE"/>
    <w:rPr>
      <w:rFonts w:ascii="Arial" w:hAnsi="Arial" w:cs="Arial"/>
      <w:color w:val="FF0000"/>
      <w:sz w:val="18"/>
      <w:lang w:val="en-US"/>
    </w:rPr>
  </w:style>
  <w:style w:type="character" w:customStyle="1" w:styleId="DMzIconDescriptorChar">
    <w:name w:val="DM:zIconDescriptor Char"/>
    <w:basedOn w:val="DefaultParagraphFont"/>
    <w:link w:val="DMzIconDescriptor"/>
    <w:rsid w:val="00693FB0"/>
    <w:rPr>
      <w:rFonts w:ascii="Arial" w:hAnsi="Arial" w:cs="Arial"/>
      <w:color w:val="373737"/>
      <w:sz w:val="16"/>
      <w:szCs w:val="16"/>
    </w:rPr>
  </w:style>
  <w:style w:type="paragraph" w:customStyle="1" w:styleId="DMWhiteText">
    <w:name w:val="DM:WhiteText"/>
    <w:basedOn w:val="Normal"/>
    <w:link w:val="DMWhiteTextChar"/>
    <w:qFormat/>
    <w:rsid w:val="003C089C"/>
    <w:pPr>
      <w:framePr w:hSpace="180" w:wrap="around" w:hAnchor="margin" w:y="489"/>
      <w:ind w:left="317"/>
    </w:pPr>
    <w:rPr>
      <w:rFonts w:cs="Arial"/>
      <w:color w:val="FFFFFF" w:themeColor="background1"/>
      <w:szCs w:val="20"/>
    </w:rPr>
  </w:style>
  <w:style w:type="character" w:customStyle="1" w:styleId="DMWhiteTextChar">
    <w:name w:val="DM:WhiteText Char"/>
    <w:basedOn w:val="DefaultParagraphFont"/>
    <w:link w:val="DMWhiteText"/>
    <w:rsid w:val="003C089C"/>
    <w:rPr>
      <w:rFonts w:ascii="Arial" w:hAnsi="Arial" w:cs="Arial"/>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6111">
      <w:bodyDiv w:val="1"/>
      <w:marLeft w:val="0"/>
      <w:marRight w:val="0"/>
      <w:marTop w:val="0"/>
      <w:marBottom w:val="0"/>
      <w:divBdr>
        <w:top w:val="none" w:sz="0" w:space="0" w:color="auto"/>
        <w:left w:val="none" w:sz="0" w:space="0" w:color="auto"/>
        <w:bottom w:val="none" w:sz="0" w:space="0" w:color="auto"/>
        <w:right w:val="none" w:sz="0" w:space="0" w:color="auto"/>
      </w:divBdr>
    </w:div>
    <w:div w:id="338312853">
      <w:bodyDiv w:val="1"/>
      <w:marLeft w:val="0"/>
      <w:marRight w:val="0"/>
      <w:marTop w:val="0"/>
      <w:marBottom w:val="0"/>
      <w:divBdr>
        <w:top w:val="none" w:sz="0" w:space="0" w:color="auto"/>
        <w:left w:val="none" w:sz="0" w:space="0" w:color="auto"/>
        <w:bottom w:val="none" w:sz="0" w:space="0" w:color="auto"/>
        <w:right w:val="none" w:sz="0" w:space="0" w:color="auto"/>
      </w:divBdr>
      <w:divsChild>
        <w:div w:id="635524545">
          <w:marLeft w:val="360"/>
          <w:marRight w:val="0"/>
          <w:marTop w:val="0"/>
          <w:marBottom w:val="0"/>
          <w:divBdr>
            <w:top w:val="none" w:sz="0" w:space="0" w:color="auto"/>
            <w:left w:val="none" w:sz="0" w:space="0" w:color="auto"/>
            <w:bottom w:val="none" w:sz="0" w:space="0" w:color="auto"/>
            <w:right w:val="none" w:sz="0" w:space="0" w:color="auto"/>
          </w:divBdr>
        </w:div>
      </w:divsChild>
    </w:div>
    <w:div w:id="388498774">
      <w:bodyDiv w:val="1"/>
      <w:marLeft w:val="0"/>
      <w:marRight w:val="0"/>
      <w:marTop w:val="0"/>
      <w:marBottom w:val="0"/>
      <w:divBdr>
        <w:top w:val="none" w:sz="0" w:space="0" w:color="auto"/>
        <w:left w:val="none" w:sz="0" w:space="0" w:color="auto"/>
        <w:bottom w:val="none" w:sz="0" w:space="0" w:color="auto"/>
        <w:right w:val="none" w:sz="0" w:space="0" w:color="auto"/>
      </w:divBdr>
    </w:div>
    <w:div w:id="475493058">
      <w:bodyDiv w:val="1"/>
      <w:marLeft w:val="0"/>
      <w:marRight w:val="0"/>
      <w:marTop w:val="0"/>
      <w:marBottom w:val="0"/>
      <w:divBdr>
        <w:top w:val="none" w:sz="0" w:space="0" w:color="auto"/>
        <w:left w:val="none" w:sz="0" w:space="0" w:color="auto"/>
        <w:bottom w:val="none" w:sz="0" w:space="0" w:color="auto"/>
        <w:right w:val="none" w:sz="0" w:space="0" w:color="auto"/>
      </w:divBdr>
    </w:div>
    <w:div w:id="677853217">
      <w:bodyDiv w:val="1"/>
      <w:marLeft w:val="0"/>
      <w:marRight w:val="0"/>
      <w:marTop w:val="0"/>
      <w:marBottom w:val="0"/>
      <w:divBdr>
        <w:top w:val="none" w:sz="0" w:space="0" w:color="auto"/>
        <w:left w:val="none" w:sz="0" w:space="0" w:color="auto"/>
        <w:bottom w:val="none" w:sz="0" w:space="0" w:color="auto"/>
        <w:right w:val="none" w:sz="0" w:space="0" w:color="auto"/>
      </w:divBdr>
    </w:div>
    <w:div w:id="787704700">
      <w:bodyDiv w:val="1"/>
      <w:marLeft w:val="0"/>
      <w:marRight w:val="0"/>
      <w:marTop w:val="0"/>
      <w:marBottom w:val="0"/>
      <w:divBdr>
        <w:top w:val="none" w:sz="0" w:space="0" w:color="auto"/>
        <w:left w:val="none" w:sz="0" w:space="0" w:color="auto"/>
        <w:bottom w:val="none" w:sz="0" w:space="0" w:color="auto"/>
        <w:right w:val="none" w:sz="0" w:space="0" w:color="auto"/>
      </w:divBdr>
    </w:div>
    <w:div w:id="827861033">
      <w:bodyDiv w:val="1"/>
      <w:marLeft w:val="0"/>
      <w:marRight w:val="0"/>
      <w:marTop w:val="0"/>
      <w:marBottom w:val="0"/>
      <w:divBdr>
        <w:top w:val="none" w:sz="0" w:space="0" w:color="auto"/>
        <w:left w:val="none" w:sz="0" w:space="0" w:color="auto"/>
        <w:bottom w:val="none" w:sz="0" w:space="0" w:color="auto"/>
        <w:right w:val="none" w:sz="0" w:space="0" w:color="auto"/>
      </w:divBdr>
    </w:div>
    <w:div w:id="1015110177">
      <w:bodyDiv w:val="1"/>
      <w:marLeft w:val="0"/>
      <w:marRight w:val="0"/>
      <w:marTop w:val="0"/>
      <w:marBottom w:val="0"/>
      <w:divBdr>
        <w:top w:val="none" w:sz="0" w:space="0" w:color="auto"/>
        <w:left w:val="none" w:sz="0" w:space="0" w:color="auto"/>
        <w:bottom w:val="none" w:sz="0" w:space="0" w:color="auto"/>
        <w:right w:val="none" w:sz="0" w:space="0" w:color="auto"/>
      </w:divBdr>
    </w:div>
    <w:div w:id="1099641639">
      <w:bodyDiv w:val="1"/>
      <w:marLeft w:val="0"/>
      <w:marRight w:val="0"/>
      <w:marTop w:val="0"/>
      <w:marBottom w:val="0"/>
      <w:divBdr>
        <w:top w:val="none" w:sz="0" w:space="0" w:color="auto"/>
        <w:left w:val="none" w:sz="0" w:space="0" w:color="auto"/>
        <w:bottom w:val="none" w:sz="0" w:space="0" w:color="auto"/>
        <w:right w:val="none" w:sz="0" w:space="0" w:color="auto"/>
      </w:divBdr>
    </w:div>
    <w:div w:id="1103459356">
      <w:bodyDiv w:val="1"/>
      <w:marLeft w:val="0"/>
      <w:marRight w:val="0"/>
      <w:marTop w:val="0"/>
      <w:marBottom w:val="0"/>
      <w:divBdr>
        <w:top w:val="none" w:sz="0" w:space="0" w:color="auto"/>
        <w:left w:val="none" w:sz="0" w:space="0" w:color="auto"/>
        <w:bottom w:val="none" w:sz="0" w:space="0" w:color="auto"/>
        <w:right w:val="none" w:sz="0" w:space="0" w:color="auto"/>
      </w:divBdr>
    </w:div>
    <w:div w:id="1152286508">
      <w:bodyDiv w:val="1"/>
      <w:marLeft w:val="0"/>
      <w:marRight w:val="0"/>
      <w:marTop w:val="0"/>
      <w:marBottom w:val="0"/>
      <w:divBdr>
        <w:top w:val="none" w:sz="0" w:space="0" w:color="auto"/>
        <w:left w:val="none" w:sz="0" w:space="0" w:color="auto"/>
        <w:bottom w:val="none" w:sz="0" w:space="0" w:color="auto"/>
        <w:right w:val="none" w:sz="0" w:space="0" w:color="auto"/>
      </w:divBdr>
    </w:div>
    <w:div w:id="1326398881">
      <w:bodyDiv w:val="1"/>
      <w:marLeft w:val="0"/>
      <w:marRight w:val="0"/>
      <w:marTop w:val="0"/>
      <w:marBottom w:val="0"/>
      <w:divBdr>
        <w:top w:val="none" w:sz="0" w:space="0" w:color="auto"/>
        <w:left w:val="none" w:sz="0" w:space="0" w:color="auto"/>
        <w:bottom w:val="none" w:sz="0" w:space="0" w:color="auto"/>
        <w:right w:val="none" w:sz="0" w:space="0" w:color="auto"/>
      </w:divBdr>
    </w:div>
    <w:div w:id="1366519032">
      <w:bodyDiv w:val="1"/>
      <w:marLeft w:val="0"/>
      <w:marRight w:val="0"/>
      <w:marTop w:val="0"/>
      <w:marBottom w:val="0"/>
      <w:divBdr>
        <w:top w:val="none" w:sz="0" w:space="0" w:color="auto"/>
        <w:left w:val="none" w:sz="0" w:space="0" w:color="auto"/>
        <w:bottom w:val="none" w:sz="0" w:space="0" w:color="auto"/>
        <w:right w:val="none" w:sz="0" w:space="0" w:color="auto"/>
      </w:divBdr>
    </w:div>
    <w:div w:id="1458794293">
      <w:bodyDiv w:val="1"/>
      <w:marLeft w:val="0"/>
      <w:marRight w:val="0"/>
      <w:marTop w:val="0"/>
      <w:marBottom w:val="0"/>
      <w:divBdr>
        <w:top w:val="none" w:sz="0" w:space="0" w:color="auto"/>
        <w:left w:val="none" w:sz="0" w:space="0" w:color="auto"/>
        <w:bottom w:val="none" w:sz="0" w:space="0" w:color="auto"/>
        <w:right w:val="none" w:sz="0" w:space="0" w:color="auto"/>
      </w:divBdr>
    </w:div>
    <w:div w:id="1529878170">
      <w:bodyDiv w:val="1"/>
      <w:marLeft w:val="0"/>
      <w:marRight w:val="0"/>
      <w:marTop w:val="0"/>
      <w:marBottom w:val="0"/>
      <w:divBdr>
        <w:top w:val="none" w:sz="0" w:space="0" w:color="auto"/>
        <w:left w:val="none" w:sz="0" w:space="0" w:color="auto"/>
        <w:bottom w:val="none" w:sz="0" w:space="0" w:color="auto"/>
        <w:right w:val="none" w:sz="0" w:space="0" w:color="auto"/>
      </w:divBdr>
    </w:div>
    <w:div w:id="1542014192">
      <w:bodyDiv w:val="1"/>
      <w:marLeft w:val="0"/>
      <w:marRight w:val="0"/>
      <w:marTop w:val="0"/>
      <w:marBottom w:val="0"/>
      <w:divBdr>
        <w:top w:val="none" w:sz="0" w:space="0" w:color="auto"/>
        <w:left w:val="none" w:sz="0" w:space="0" w:color="auto"/>
        <w:bottom w:val="none" w:sz="0" w:space="0" w:color="auto"/>
        <w:right w:val="none" w:sz="0" w:space="0" w:color="auto"/>
      </w:divBdr>
    </w:div>
    <w:div w:id="1547257598">
      <w:bodyDiv w:val="1"/>
      <w:marLeft w:val="0"/>
      <w:marRight w:val="0"/>
      <w:marTop w:val="0"/>
      <w:marBottom w:val="0"/>
      <w:divBdr>
        <w:top w:val="none" w:sz="0" w:space="0" w:color="auto"/>
        <w:left w:val="none" w:sz="0" w:space="0" w:color="auto"/>
        <w:bottom w:val="none" w:sz="0" w:space="0" w:color="auto"/>
        <w:right w:val="none" w:sz="0" w:space="0" w:color="auto"/>
      </w:divBdr>
    </w:div>
    <w:div w:id="1734622419">
      <w:bodyDiv w:val="1"/>
      <w:marLeft w:val="0"/>
      <w:marRight w:val="0"/>
      <w:marTop w:val="0"/>
      <w:marBottom w:val="0"/>
      <w:divBdr>
        <w:top w:val="none" w:sz="0" w:space="0" w:color="auto"/>
        <w:left w:val="none" w:sz="0" w:space="0" w:color="auto"/>
        <w:bottom w:val="none" w:sz="0" w:space="0" w:color="auto"/>
        <w:right w:val="none" w:sz="0" w:space="0" w:color="auto"/>
      </w:divBdr>
    </w:div>
    <w:div w:id="1803033330">
      <w:bodyDiv w:val="1"/>
      <w:marLeft w:val="0"/>
      <w:marRight w:val="0"/>
      <w:marTop w:val="0"/>
      <w:marBottom w:val="0"/>
      <w:divBdr>
        <w:top w:val="none" w:sz="0" w:space="0" w:color="auto"/>
        <w:left w:val="none" w:sz="0" w:space="0" w:color="auto"/>
        <w:bottom w:val="none" w:sz="0" w:space="0" w:color="auto"/>
        <w:right w:val="none" w:sz="0" w:space="0" w:color="auto"/>
      </w:divBdr>
    </w:div>
    <w:div w:id="1834877641">
      <w:bodyDiv w:val="1"/>
      <w:marLeft w:val="0"/>
      <w:marRight w:val="0"/>
      <w:marTop w:val="0"/>
      <w:marBottom w:val="0"/>
      <w:divBdr>
        <w:top w:val="none" w:sz="0" w:space="0" w:color="auto"/>
        <w:left w:val="none" w:sz="0" w:space="0" w:color="auto"/>
        <w:bottom w:val="none" w:sz="0" w:space="0" w:color="auto"/>
        <w:right w:val="none" w:sz="0" w:space="0" w:color="auto"/>
      </w:divBdr>
    </w:div>
    <w:div w:id="1950315667">
      <w:bodyDiv w:val="1"/>
      <w:marLeft w:val="0"/>
      <w:marRight w:val="0"/>
      <w:marTop w:val="0"/>
      <w:marBottom w:val="0"/>
      <w:divBdr>
        <w:top w:val="none" w:sz="0" w:space="0" w:color="auto"/>
        <w:left w:val="none" w:sz="0" w:space="0" w:color="auto"/>
        <w:bottom w:val="none" w:sz="0" w:space="0" w:color="auto"/>
        <w:right w:val="none" w:sz="0" w:space="0" w:color="auto"/>
      </w:divBdr>
    </w:div>
    <w:div w:id="2084914142">
      <w:bodyDiv w:val="1"/>
      <w:marLeft w:val="0"/>
      <w:marRight w:val="0"/>
      <w:marTop w:val="0"/>
      <w:marBottom w:val="0"/>
      <w:divBdr>
        <w:top w:val="none" w:sz="0" w:space="0" w:color="auto"/>
        <w:left w:val="none" w:sz="0" w:space="0" w:color="auto"/>
        <w:bottom w:val="none" w:sz="0" w:space="0" w:color="auto"/>
        <w:right w:val="none" w:sz="0" w:space="0" w:color="auto"/>
      </w:divBdr>
    </w:div>
    <w:div w:id="21435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22" Type="http://schemas.microsoft.com/office/2011/relationships/people" Target="people.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DOC19-236381</ShareHubID>
    <PMCNotes xmlns="166541c0-0594-4e6a-9105-c24d4b6de6f7" xsi:nil="true"/>
    <NonRecordJustification xmlns="685f9fda-bd71-4433-b331-92feb9553089">None</NonRecordJust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62062-AC18-4ABC-8FE4-74724C36F138}">
  <ds:schemaRefs>
    <ds:schemaRef ds:uri="http://schemas.microsoft.com/office/2006/metadata/properties"/>
    <ds:schemaRef ds:uri="http://schemas.microsoft.com/office/infopath/2007/PartnerControls"/>
    <ds:schemaRef ds:uri="e47d1c65-9f6c-49e5-a774-2c92ccb46d02"/>
    <ds:schemaRef ds:uri="http://schemas.microsoft.com/sharepoint/v3"/>
  </ds:schemaRefs>
</ds:datastoreItem>
</file>

<file path=customXml/itemProps2.xml><?xml version="1.0" encoding="utf-8"?>
<ds:datastoreItem xmlns:ds="http://schemas.openxmlformats.org/officeDocument/2006/customXml" ds:itemID="{F32EF22D-ED73-4309-8EDA-B66D4808E52F}">
  <ds:schemaRefs>
    <ds:schemaRef ds:uri="http://schemas.microsoft.com/sharepoint/v3/contenttype/forms"/>
  </ds:schemaRefs>
</ds:datastoreItem>
</file>

<file path=customXml/itemProps3.xml><?xml version="1.0" encoding="utf-8"?>
<ds:datastoreItem xmlns:ds="http://schemas.openxmlformats.org/officeDocument/2006/customXml" ds:itemID="{ED7C1A05-F349-42C5-9515-57630B5D3E73}"/>
</file>

<file path=customXml/itemProps4.xml><?xml version="1.0" encoding="utf-8"?>
<ds:datastoreItem xmlns:ds="http://schemas.openxmlformats.org/officeDocument/2006/customXml" ds:itemID="{7AC7C923-3A04-4C47-B151-C312903EDF0E}">
  <ds:schemaRefs>
    <ds:schemaRef ds:uri="http://schemas.microsoft.com/sharepoint/events"/>
  </ds:schemaRefs>
</ds:datastoreItem>
</file>

<file path=customXml/itemProps5.xml><?xml version="1.0" encoding="utf-8"?>
<ds:datastoreItem xmlns:ds="http://schemas.openxmlformats.org/officeDocument/2006/customXml" ds:itemID="{05C2A206-E41F-4D8E-A14A-01D93DF3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ER Data Matrix Template</vt:lpstr>
    </vt:vector>
  </TitlesOfParts>
  <Company>Department of Industry, Innovation and Science</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Data Matrix Template</dc:title>
  <dc:subject/>
  <dc:creator>King, David</dc:creator>
  <cp:keywords/>
  <dc:description/>
  <cp:lastModifiedBy>King, David</cp:lastModifiedBy>
  <cp:revision>1</cp:revision>
  <cp:lastPrinted>2018-04-19T23:08:00Z</cp:lastPrinted>
  <dcterms:created xsi:type="dcterms:W3CDTF">2019-06-19T03:34:00Z</dcterms:created>
  <dcterms:modified xsi:type="dcterms:W3CDTF">2019-06-19T03:34:00Z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DocHub_Year">
    <vt:lpwstr>1815;#2018-19|fdef151b-f514-4f40-b4c7-d447508f4095</vt:lpwstr>
  </property>
  <property fmtid="{D5CDD505-2E9C-101B-9397-08002B2CF9AE}" pid="4" name="DocHub_DocumentType">
    <vt:lpwstr>383;#Data Matrix|deb82647-e948-4b9c-aa69-0231e2dd49ed</vt:lpwstr>
  </property>
  <property fmtid="{D5CDD505-2E9C-101B-9397-08002B2CF9AE}" pid="5" name="DocHub_SecurityClassification">
    <vt:lpwstr>3;#UNCLASSIFIED|6106d03b-a1a0-4e30-9d91-d5e9fb4314f9</vt:lpwstr>
  </property>
  <property fmtid="{D5CDD505-2E9C-101B-9397-08002B2CF9AE}" pid="6" name="DocHub_Keywords">
    <vt:lpwstr>311;#Evaluation Plan|f0dd2e93-6eb0-4a57-b6cb-d5103cae2d73;#691;#Evaluation Ready|81c7c40d-a3d5-48a4-87d7-e730a745fd18</vt:lpwstr>
  </property>
  <property fmtid="{D5CDD505-2E9C-101B-9397-08002B2CF9AE}" pid="7" name="DocHub_WorkActivity">
    <vt:lpwstr>160;#Evaluation|28fcc9c4-cc04-4474-8c96-4c996189684f</vt:lpwstr>
  </property>
  <property fmtid="{D5CDD505-2E9C-101B-9397-08002B2CF9AE}" pid="8" name="_dlc_DocIdItemGuid">
    <vt:lpwstr>63d6d923-d5bb-412c-8c3f-fceefef57e5d</vt:lpwstr>
  </property>
  <property fmtid="{D5CDD505-2E9C-101B-9397-08002B2CF9AE}" pid="9" name="HPRMSecurityLevel">
    <vt:lpwstr>1;#UNCLASSIFIED|9c49a7c7-17c7-412f-8077-62dec89b9196</vt:lpwstr>
  </property>
</Properties>
</file>