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7BD1D" w14:textId="77777777" w:rsidR="001E2EFC" w:rsidRDefault="00B324A2" w:rsidP="00786081">
      <w:pPr>
        <w:spacing w:after="120"/>
        <w:ind w:left="-1134"/>
        <w:rPr>
          <w:sz w:val="2"/>
          <w:szCs w:val="2"/>
        </w:rPr>
      </w:pPr>
      <w:bookmarkStart w:id="0" w:name="_GoBack"/>
      <w:bookmarkEnd w:id="0"/>
      <w:r>
        <w:rPr>
          <w:noProof/>
          <w:sz w:val="2"/>
          <w:szCs w:val="2"/>
          <w:lang w:eastAsia="en-AU"/>
        </w:rPr>
        <w:drawing>
          <wp:inline distT="0" distB="0" distL="0" distR="0">
            <wp:extent cx="7567200" cy="39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8 Red.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r w:rsidR="007E400F">
        <w:rPr>
          <w:sz w:val="2"/>
          <w:szCs w:val="2"/>
        </w:rPr>
        <w:br w:type="textWrapping" w:clear="all"/>
      </w:r>
    </w:p>
    <w:p w14:paraId="0FAEC7D2" w14:textId="77777777" w:rsidR="008855ED" w:rsidRPr="003054A7" w:rsidRDefault="005601BC" w:rsidP="003054A7">
      <w:pPr>
        <w:spacing w:after="120"/>
        <w:ind w:left="-1134"/>
        <w:jc w:val="center"/>
        <w:rPr>
          <w:b/>
          <w:sz w:val="28"/>
          <w:szCs w:val="28"/>
        </w:rPr>
      </w:pPr>
      <w:sdt>
        <w:sdtPr>
          <w:rPr>
            <w:b/>
            <w:color w:val="FF0000"/>
            <w:sz w:val="28"/>
            <w:szCs w:val="28"/>
          </w:rPr>
          <w:alias w:val="IMM"/>
          <w:tag w:val="DLM"/>
          <w:id w:val="963851878"/>
          <w:placeholder>
            <w:docPart w:val="7769121C57AD4D7D996D043B3E5C8CAB"/>
          </w:placeholder>
          <w:dataBinding w:xpath="/ns0:Minute_Root[1]/ns0:dlm[1]" w:storeItemID="{0A97807E-5449-400F-A642-3237A11B08ED}"/>
          <w:text/>
        </w:sdtPr>
        <w:sdtEndPr/>
        <w:sdtContent>
          <w:r w:rsidR="009B2E62" w:rsidRPr="003054A7">
            <w:rPr>
              <w:b/>
              <w:color w:val="FF0000"/>
              <w:sz w:val="28"/>
              <w:szCs w:val="28"/>
            </w:rPr>
            <w:t xml:space="preserve">  Protective Marking</w:t>
          </w:r>
        </w:sdtContent>
      </w:sdt>
    </w:p>
    <w:sdt>
      <w:sdtPr>
        <w:alias w:val="Title"/>
        <w:tag w:val="Title"/>
        <w:id w:val="1607082721"/>
        <w:placeholder>
          <w:docPart w:val="38D1D4F478B7414CA1C65BA303CFEF67"/>
        </w:placeholder>
        <w:dataBinding w:xpath="/root[1]/Title[1]" w:storeItemID="{EB3C9613-4F79-4346-8034-732DBACC37CD}"/>
        <w:text w:multiLine="1"/>
      </w:sdtPr>
      <w:sdtEndPr/>
      <w:sdtContent>
        <w:p w14:paraId="3F34854D" w14:textId="77777777" w:rsidR="00A23301" w:rsidRDefault="007E400F" w:rsidP="00C663E6">
          <w:pPr>
            <w:pStyle w:val="Title"/>
          </w:pPr>
          <w:r>
            <w:t>Transition and Support</w:t>
          </w:r>
          <w:r w:rsidR="00355121">
            <w:t xml:space="preserve"> Plan</w:t>
          </w:r>
        </w:p>
      </w:sdtContent>
    </w:sdt>
    <w:p w14:paraId="5CEAB5C9" w14:textId="77777777" w:rsidR="00B42866" w:rsidRPr="003054A7" w:rsidRDefault="009E01E4" w:rsidP="00B42866">
      <w:pPr>
        <w:pStyle w:val="Subtitle"/>
        <w:rPr>
          <w:color w:val="7F7F7F" w:themeColor="text2"/>
        </w:rPr>
      </w:pPr>
      <w:r w:rsidRPr="003054A7">
        <w:rPr>
          <w:color w:val="7F7F7F" w:themeColor="text2"/>
        </w:rPr>
        <w:t>Project/Program name</w:t>
      </w:r>
    </w:p>
    <w:p w14:paraId="334CBF8E" w14:textId="77777777" w:rsidR="000C5D39" w:rsidRDefault="000C5D39" w:rsidP="006B0706">
      <w:pPr>
        <w:pStyle w:val="BodyText"/>
      </w:pPr>
      <w:r>
        <w:br w:type="page"/>
      </w:r>
    </w:p>
    <w:p w14:paraId="225D74C4"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1" w:name="_Toc140737548"/>
      <w:bookmarkStart w:id="2" w:name="_Toc140821023"/>
      <w:r w:rsidRPr="000C5D39">
        <w:rPr>
          <w:rFonts w:asciiTheme="majorHAnsi" w:eastAsia="Times New Roman" w:hAnsiTheme="majorHAnsi" w:cs="Arial"/>
          <w:b/>
          <w:bCs/>
          <w:sz w:val="40"/>
          <w:szCs w:val="40"/>
          <w:lang w:eastAsia="en-AU"/>
        </w:rPr>
        <w:lastRenderedPageBreak/>
        <w:t xml:space="preserve">Creative Commons and </w:t>
      </w:r>
      <w:r w:rsidR="00034AED">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ontact </w:t>
      </w:r>
      <w:r w:rsidR="00034AED">
        <w:rPr>
          <w:rFonts w:asciiTheme="majorHAnsi" w:eastAsia="Times New Roman" w:hAnsiTheme="majorHAnsi" w:cs="Arial"/>
          <w:b/>
          <w:bCs/>
          <w:sz w:val="40"/>
          <w:szCs w:val="40"/>
          <w:lang w:eastAsia="en-AU"/>
        </w:rPr>
        <w:t>i</w:t>
      </w:r>
      <w:r w:rsidRPr="000C5D39">
        <w:rPr>
          <w:rFonts w:asciiTheme="majorHAnsi" w:eastAsia="Times New Roman" w:hAnsiTheme="majorHAnsi" w:cs="Arial"/>
          <w:b/>
          <w:bCs/>
          <w:sz w:val="40"/>
          <w:szCs w:val="40"/>
          <w:lang w:eastAsia="en-AU"/>
        </w:rPr>
        <w:t>nformation</w:t>
      </w:r>
      <w:bookmarkEnd w:id="1"/>
      <w:bookmarkEnd w:id="2"/>
    </w:p>
    <w:p w14:paraId="7655564C"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3" w:name="_Toc140737549"/>
      <w:bookmarkStart w:id="4" w:name="_Toc140821024"/>
      <w:r w:rsidRPr="000C5D39">
        <w:rPr>
          <w:rFonts w:asciiTheme="majorHAnsi" w:eastAsia="Times New Roman" w:hAnsiTheme="majorHAnsi" w:cs="Arial"/>
          <w:b/>
          <w:bCs/>
          <w:iCs/>
          <w:sz w:val="28"/>
          <w:szCs w:val="28"/>
          <w:lang w:eastAsia="en-AU"/>
        </w:rPr>
        <w:t>© Commonwealth of Australia 2023</w:t>
      </w:r>
      <w:bookmarkEnd w:id="3"/>
      <w:bookmarkEnd w:id="4"/>
      <w:r w:rsidRPr="000C5D39">
        <w:rPr>
          <w:rFonts w:asciiTheme="majorHAnsi" w:eastAsia="Times New Roman" w:hAnsiTheme="majorHAnsi" w:cs="Arial"/>
          <w:b/>
          <w:bCs/>
          <w:iCs/>
          <w:sz w:val="28"/>
          <w:szCs w:val="28"/>
          <w:lang w:eastAsia="en-AU"/>
        </w:rPr>
        <w:t xml:space="preserve"> </w:t>
      </w:r>
    </w:p>
    <w:p w14:paraId="42DC8C4F"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The Commonwealth owns the copyright in all material produced by the Department of Home Affairs (Home Affairs). Apart from any use as permitted under the Copyright Act 1968, and those rights explicitly granted below, all other rights are reserved.</w:t>
      </w:r>
    </w:p>
    <w:p w14:paraId="21FF7F5A"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0C5D39">
          <w:rPr>
            <w:rFonts w:eastAsia="Times New Roman" w:cs="Times New Roman"/>
            <w:color w:val="000000" w:themeColor="text1"/>
            <w:szCs w:val="24"/>
            <w:u w:val="single"/>
            <w:lang w:eastAsia="en-AU"/>
          </w:rPr>
          <w:t>https://creativecommons.org/licenses/by/4.0/</w:t>
        </w:r>
      </w:hyperlink>
    </w:p>
    <w:p w14:paraId="61C57290"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ascii="Arial" w:eastAsia="Times New Roman" w:hAnsi="Arial" w:cs="Arial"/>
          <w:noProof/>
          <w:szCs w:val="24"/>
          <w:lang w:eastAsia="en-AU"/>
        </w:rPr>
        <w:drawing>
          <wp:inline distT="0" distB="0" distL="0" distR="0" wp14:anchorId="7E9299DE" wp14:editId="5925DE32">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6EC8FA77"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Use of Home Affairs material under a Creative Commons BY Attribution 4.0 Australia licence requires you to attribute the work (but not in any way that suggest that Home Affairs endorses you, the work, or your use of the work). </w:t>
      </w:r>
    </w:p>
    <w:p w14:paraId="2F3DA69C"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Home Affairs material used ‘as supplied’ </w:t>
      </w:r>
    </w:p>
    <w:p w14:paraId="6B2D806B"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Provided you have not modified or transformed Home Affairs material in any way including, for example, changing the Home Affairs text – then Home Affairs prefers the following attribution: </w:t>
      </w:r>
    </w:p>
    <w:p w14:paraId="4BA4693A"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Source: The Australian Government Department of Home Affairs </w:t>
      </w:r>
    </w:p>
    <w:p w14:paraId="7D65C6AF"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Derivative material </w:t>
      </w:r>
    </w:p>
    <w:p w14:paraId="44842800"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If you have modified or transformed Home Affairs material, or derived new material from those of the Home Affairs in any way, then Home Affairs prefers the following attribution: </w:t>
      </w:r>
    </w:p>
    <w:p w14:paraId="1CFF6EBB"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Based on The Australian Government Department of Home Affairs APS Change Framework </w:t>
      </w:r>
    </w:p>
    <w:p w14:paraId="0E47B089"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Use of the Coat of Arms </w:t>
      </w:r>
    </w:p>
    <w:p w14:paraId="6F4C3EE0"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The terms under which the Coat of Arms can be used are set out on the Department of the Prime Minister and Cabinet website (see www.pmc.gov.au/government/commonwealth-coat-arms). </w:t>
      </w:r>
    </w:p>
    <w:p w14:paraId="5B14FFAD"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Contact Us </w:t>
      </w:r>
    </w:p>
    <w:p w14:paraId="4FA163B1"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Enquiries regarding the Creative Commons licence and any other use of this document are welcome in writing, by post or email at: </w:t>
      </w:r>
    </w:p>
    <w:p w14:paraId="7D7A60F4"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APS Change Management Centre of Excellence</w:t>
      </w:r>
      <w:r w:rsidRPr="000C5D39">
        <w:rPr>
          <w:rFonts w:eastAsia="Times New Roman" w:cs="Times New Roman"/>
          <w:szCs w:val="24"/>
          <w:lang w:eastAsia="en-AU"/>
        </w:rPr>
        <w:br/>
        <w:t>Portfolio Change Stewardship Office</w:t>
      </w:r>
      <w:r w:rsidRPr="000C5D39">
        <w:rPr>
          <w:rFonts w:eastAsia="Times New Roman" w:cs="Times New Roman"/>
          <w:szCs w:val="24"/>
          <w:lang w:eastAsia="en-AU"/>
        </w:rPr>
        <w:br/>
        <w:t xml:space="preserve">Department of Home Affairs </w:t>
      </w:r>
      <w:r w:rsidRPr="000C5D39">
        <w:rPr>
          <w:rFonts w:eastAsia="Times New Roman" w:cs="Times New Roman"/>
          <w:szCs w:val="24"/>
          <w:lang w:eastAsia="en-AU"/>
        </w:rPr>
        <w:br/>
        <w:t xml:space="preserve">PO Box 25 </w:t>
      </w:r>
      <w:r w:rsidRPr="000C5D39">
        <w:rPr>
          <w:rFonts w:eastAsia="Times New Roman" w:cs="Times New Roman"/>
          <w:szCs w:val="24"/>
          <w:lang w:eastAsia="en-AU"/>
        </w:rPr>
        <w:br/>
        <w:t>Belconnen ACT 2616</w:t>
      </w:r>
    </w:p>
    <w:p w14:paraId="5AE660CF" w14:textId="77777777" w:rsidR="000C5D39" w:rsidRPr="000C5D39" w:rsidRDefault="005601BC" w:rsidP="000C5D39">
      <w:pPr>
        <w:spacing w:before="120" w:after="120" w:line="264" w:lineRule="auto"/>
        <w:rPr>
          <w:rFonts w:eastAsia="Times New Roman" w:cs="Times New Roman"/>
          <w:szCs w:val="24"/>
          <w:lang w:eastAsia="en-AU"/>
        </w:rPr>
      </w:pPr>
      <w:hyperlink r:id="rId17" w:history="1">
        <w:r w:rsidR="000C5D39" w:rsidRPr="000C5D39">
          <w:rPr>
            <w:rFonts w:eastAsia="Times New Roman" w:cs="Times New Roman"/>
            <w:color w:val="000000" w:themeColor="text1"/>
            <w:szCs w:val="24"/>
            <w:u w:val="single"/>
            <w:lang w:eastAsia="en-AU"/>
          </w:rPr>
          <w:t>PortfolioChangeStewardshipOffice@homeaffairs.gov.au</w:t>
        </w:r>
      </w:hyperlink>
      <w:r w:rsidR="000C5D39" w:rsidRPr="000C5D39">
        <w:rPr>
          <w:rFonts w:eastAsia="Times New Roman" w:cs="Times New Roman"/>
          <w:szCs w:val="24"/>
          <w:lang w:eastAsia="en-AU"/>
        </w:rPr>
        <w:t xml:space="preserve"> </w:t>
      </w:r>
    </w:p>
    <w:p w14:paraId="531CBBE4" w14:textId="77777777" w:rsidR="000C5D39" w:rsidRPr="000C5D39" w:rsidRDefault="005601BC" w:rsidP="000C5D39">
      <w:pPr>
        <w:spacing w:before="120" w:after="120" w:line="264" w:lineRule="auto"/>
        <w:rPr>
          <w:rFonts w:eastAsia="Times New Roman" w:cs="Times New Roman"/>
          <w:szCs w:val="24"/>
          <w:lang w:eastAsia="en-AU"/>
        </w:rPr>
      </w:pPr>
      <w:hyperlink r:id="rId18" w:history="1">
        <w:r w:rsidR="000C5D39" w:rsidRPr="000C5D39">
          <w:rPr>
            <w:rFonts w:eastAsia="Times New Roman" w:cs="Times New Roman"/>
            <w:color w:val="000000" w:themeColor="text1"/>
            <w:szCs w:val="24"/>
            <w:u w:val="single"/>
            <w:lang w:eastAsia="en-AU"/>
          </w:rPr>
          <w:t>www.homeaffairs.gov.au</w:t>
        </w:r>
      </w:hyperlink>
    </w:p>
    <w:p w14:paraId="1060F9BD" w14:textId="77777777" w:rsidR="000C5D39" w:rsidRDefault="000C5D39" w:rsidP="006B0706">
      <w:pPr>
        <w:pStyle w:val="BodyText"/>
      </w:pPr>
      <w:r>
        <w:br w:type="page"/>
      </w:r>
    </w:p>
    <w:p w14:paraId="73598E51" w14:textId="77777777" w:rsidR="003B6AB5" w:rsidRPr="003B6AB5" w:rsidRDefault="003B6AB5" w:rsidP="003B6AB5">
      <w:pPr>
        <w:pStyle w:val="BodyText"/>
      </w:pPr>
      <w:r w:rsidRPr="003B6AB5">
        <w:t xml:space="preserve">This template includes </w:t>
      </w:r>
      <w:r w:rsidRPr="003B6AB5">
        <w:rPr>
          <w:color w:val="7F7F7F" w:themeColor="text2"/>
        </w:rPr>
        <w:t>prompts and example text</w:t>
      </w:r>
      <w:r w:rsidRPr="003B6AB5">
        <w:t xml:space="preserve"> to support the development of the </w:t>
      </w:r>
      <w:r w:rsidR="0065335C">
        <w:t>Transition and Support</w:t>
      </w:r>
      <w:r w:rsidRPr="003B6AB5">
        <w:t xml:space="preserve"> Plan. Delete the prompts and example text before finalising the document.</w:t>
      </w:r>
    </w:p>
    <w:p w14:paraId="4DB59E47" w14:textId="77777777" w:rsidR="003B6AB5" w:rsidRPr="003B6AB5" w:rsidRDefault="003B6AB5" w:rsidP="003B6AB5">
      <w:pPr>
        <w:pStyle w:val="Heading1"/>
        <w:rPr>
          <w:color w:val="7F7F7F" w:themeColor="text2"/>
        </w:rPr>
      </w:pPr>
      <w:r w:rsidRPr="003B6AB5">
        <w:rPr>
          <w:color w:val="7F7F7F" w:themeColor="text2"/>
        </w:rPr>
        <w:t>About this template</w:t>
      </w:r>
    </w:p>
    <w:p w14:paraId="4B85F683" w14:textId="77777777" w:rsidR="00AF4054" w:rsidRPr="00AF4054" w:rsidRDefault="00AF4054" w:rsidP="00AF4054">
      <w:pPr>
        <w:pStyle w:val="BodyText"/>
        <w:rPr>
          <w:color w:val="7F7F7F" w:themeColor="text2"/>
        </w:rPr>
      </w:pPr>
      <w:r w:rsidRPr="00AF4054">
        <w:rPr>
          <w:color w:val="7F7F7F" w:themeColor="text2"/>
        </w:rPr>
        <w:t>This template includes an optional Roadmap (at the end of the template). Feel free to only complete this Roadmap or, work through the detail of this document, or both.</w:t>
      </w:r>
    </w:p>
    <w:p w14:paraId="6D4EEEEE" w14:textId="77777777" w:rsidR="00355121" w:rsidRDefault="00AF4054" w:rsidP="00AF4054">
      <w:pPr>
        <w:pStyle w:val="BodyText"/>
        <w:rPr>
          <w:color w:val="7F7F7F" w:themeColor="text2"/>
        </w:rPr>
      </w:pPr>
      <w:r w:rsidRPr="00AF4054">
        <w:rPr>
          <w:color w:val="7F7F7F" w:themeColor="text2"/>
        </w:rPr>
        <w:t>A change management transition and support plan is a document that lays out the tasks and activities to be performed to efficiently transition the change to an operational state. While the Training plan focuses on knowledge transfer prior to delivery, a Transition and Support Plan focuses on the support given at the point of change (pre go live, go live day and post go live support). This can involve a number of activities across multiple streams (e.g. communication, business readiness, support, business contingency etc.) within a condensed time period. The plan ensures the seamless and continuous operation of a business unit as it moves from the current to the new state, minimising disruption to service. It puts in place a clear and agreed process to efficiently manage issues and risks and supports the embedding of the change into operation. Developing this plan can start as soon as you start engaging stakeholders, analysing the change and planning the change management.</w:t>
      </w:r>
    </w:p>
    <w:p w14:paraId="08311D85" w14:textId="77777777" w:rsidR="003B6AB5" w:rsidRPr="003B6AB5" w:rsidRDefault="003B6AB5" w:rsidP="00355121">
      <w:pPr>
        <w:pStyle w:val="BodyText"/>
        <w:rPr>
          <w:color w:val="7F7F7F" w:themeColor="text2"/>
        </w:rPr>
      </w:pPr>
      <w:r w:rsidRPr="003B6AB5">
        <w:rPr>
          <w:color w:val="7F7F7F" w:themeColor="text2"/>
        </w:rPr>
        <w:t xml:space="preserve">For change management guidance and support, please contact the APS Change Management Centre of Excellence at </w:t>
      </w:r>
      <w:hyperlink r:id="rId19" w:history="1">
        <w:r w:rsidRPr="003B6AB5">
          <w:rPr>
            <w:rStyle w:val="Hyperlink"/>
            <w:color w:val="7F7F7F" w:themeColor="text2"/>
          </w:rPr>
          <w:t>PortfolioChangeStewardshipOffice@homeaffairs.gov.au</w:t>
        </w:r>
      </w:hyperlink>
      <w:r w:rsidRPr="003B6AB5">
        <w:rPr>
          <w:color w:val="7F7F7F" w:themeColor="text2"/>
        </w:rPr>
        <w:t xml:space="preserve"> </w:t>
      </w:r>
    </w:p>
    <w:p w14:paraId="5F4630EF" w14:textId="77777777" w:rsidR="003B6AB5" w:rsidRDefault="003B6AB5" w:rsidP="003B6AB5">
      <w:pPr>
        <w:spacing w:before="120" w:after="120" w:line="264" w:lineRule="auto"/>
        <w:rPr>
          <w:rFonts w:eastAsia="Times New Roman" w:cs="Times New Roman"/>
          <w:color w:val="C00000"/>
          <w:szCs w:val="24"/>
          <w:lang w:eastAsia="en-AU"/>
        </w:rPr>
      </w:pPr>
    </w:p>
    <w:p w14:paraId="22D034D1" w14:textId="77777777" w:rsidR="003B6AB5" w:rsidRDefault="003B6AB5" w:rsidP="003B6AB5">
      <w:pPr>
        <w:spacing w:before="120" w:after="120" w:line="264" w:lineRule="auto"/>
        <w:rPr>
          <w:rFonts w:eastAsia="Times New Roman" w:cs="Times New Roman"/>
          <w:color w:val="C00000"/>
          <w:szCs w:val="24"/>
          <w:lang w:eastAsia="en-AU"/>
        </w:rPr>
      </w:pPr>
      <w:r>
        <w:rPr>
          <w:rFonts w:eastAsia="Times New Roman" w:cs="Times New Roman"/>
          <w:color w:val="C00000"/>
          <w:szCs w:val="24"/>
          <w:lang w:eastAsia="en-AU"/>
        </w:rPr>
        <w:br w:type="page"/>
      </w:r>
    </w:p>
    <w:p w14:paraId="2886F04C" w14:textId="77777777" w:rsidR="000C5D39" w:rsidRPr="003054A7" w:rsidRDefault="000C5D39" w:rsidP="000C5D39">
      <w:pPr>
        <w:spacing w:before="120" w:after="120" w:line="264" w:lineRule="auto"/>
        <w:rPr>
          <w:rFonts w:eastAsia="Times New Roman" w:cs="Times New Roman"/>
          <w:color w:val="7F7F7F" w:themeColor="text2"/>
          <w:szCs w:val="24"/>
          <w:lang w:eastAsia="en-AU"/>
        </w:rPr>
      </w:pPr>
      <w:r w:rsidRPr="003054A7">
        <w:rPr>
          <w:rFonts w:eastAsia="Times New Roman" w:cs="Times New Roman"/>
          <w:color w:val="7F7F7F" w:themeColor="text2"/>
          <w:szCs w:val="24"/>
          <w:lang w:eastAsia="en-AU"/>
        </w:rPr>
        <w:t>If the Version Control and Endorsement section is not required for this change, this section can be deleted.</w:t>
      </w:r>
    </w:p>
    <w:p w14:paraId="5BBD5A31"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5" w:name="_Toc140821027"/>
      <w:r w:rsidRPr="000C5D39">
        <w:rPr>
          <w:rFonts w:asciiTheme="majorHAnsi" w:eastAsia="Times New Roman" w:hAnsiTheme="majorHAnsi" w:cs="Arial"/>
          <w:b/>
          <w:bCs/>
          <w:sz w:val="40"/>
          <w:szCs w:val="40"/>
          <w:lang w:eastAsia="en-AU"/>
        </w:rPr>
        <w:t xml:space="preserve">Version </w:t>
      </w:r>
      <w:r w:rsidR="00A76872">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ontrol and </w:t>
      </w:r>
      <w:r w:rsidR="00A76872">
        <w:rPr>
          <w:rFonts w:asciiTheme="majorHAnsi" w:eastAsia="Times New Roman" w:hAnsiTheme="majorHAnsi" w:cs="Arial"/>
          <w:b/>
          <w:bCs/>
          <w:sz w:val="40"/>
          <w:szCs w:val="40"/>
          <w:lang w:eastAsia="en-AU"/>
        </w:rPr>
        <w:t>e</w:t>
      </w:r>
      <w:r w:rsidRPr="000C5D39">
        <w:rPr>
          <w:rFonts w:asciiTheme="majorHAnsi" w:eastAsia="Times New Roman" w:hAnsiTheme="majorHAnsi" w:cs="Arial"/>
          <w:b/>
          <w:bCs/>
          <w:sz w:val="40"/>
          <w:szCs w:val="40"/>
          <w:lang w:eastAsia="en-AU"/>
        </w:rPr>
        <w:t>ndorsement</w:t>
      </w:r>
      <w:bookmarkEnd w:id="5"/>
      <w:r w:rsidRPr="000C5D39">
        <w:rPr>
          <w:rFonts w:asciiTheme="majorHAnsi" w:eastAsia="Times New Roman" w:hAnsiTheme="majorHAnsi" w:cs="Arial"/>
          <w:b/>
          <w:bCs/>
          <w:sz w:val="40"/>
          <w:szCs w:val="40"/>
          <w:lang w:eastAsia="en-AU"/>
        </w:rPr>
        <w:t xml:space="preserve"> </w:t>
      </w:r>
    </w:p>
    <w:p w14:paraId="0A39E7B1"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6" w:name="_Toc140821028"/>
      <w:r w:rsidRPr="000C5D39">
        <w:rPr>
          <w:rFonts w:asciiTheme="majorHAnsi" w:eastAsia="Times New Roman" w:hAnsiTheme="majorHAnsi" w:cs="Arial"/>
          <w:b/>
          <w:bCs/>
          <w:iCs/>
          <w:sz w:val="28"/>
          <w:szCs w:val="28"/>
          <w:lang w:eastAsia="en-AU"/>
        </w:rPr>
        <w:t>Version control</w:t>
      </w:r>
      <w:bookmarkEnd w:id="6"/>
      <w:r w:rsidRPr="000C5D39">
        <w:rPr>
          <w:rFonts w:asciiTheme="majorHAnsi" w:eastAsia="Times New Roman" w:hAnsiTheme="majorHAnsi" w:cs="Arial"/>
          <w:b/>
          <w:bCs/>
          <w:iCs/>
          <w:sz w:val="28"/>
          <w:szCs w:val="28"/>
          <w:lang w:eastAsia="en-AU"/>
        </w:rPr>
        <w:t xml:space="preserve"> </w:t>
      </w:r>
    </w:p>
    <w:p w14:paraId="6A7A1544"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Before use, please verify this document is current.</w:t>
      </w:r>
    </w:p>
    <w:tbl>
      <w:tblPr>
        <w:tblStyle w:val="APS3"/>
        <w:tblW w:w="0" w:type="auto"/>
        <w:tblLook w:val="04A0" w:firstRow="1" w:lastRow="0" w:firstColumn="1" w:lastColumn="0" w:noHBand="0" w:noVBand="1"/>
      </w:tblPr>
      <w:tblGrid>
        <w:gridCol w:w="3402"/>
        <w:gridCol w:w="6226"/>
      </w:tblGrid>
      <w:tr w:rsidR="000C5D39" w:rsidRPr="000C5D39" w14:paraId="509B9183" w14:textId="77777777" w:rsidTr="007E400F">
        <w:trPr>
          <w:cnfStyle w:val="100000000000" w:firstRow="1" w:lastRow="0" w:firstColumn="0" w:lastColumn="0" w:oddVBand="0" w:evenVBand="0" w:oddHBand="0" w:evenHBand="0" w:firstRowFirstColumn="0" w:firstRowLastColumn="0" w:lastRowFirstColumn="0" w:lastRowLastColumn="0"/>
        </w:trPr>
        <w:tc>
          <w:tcPr>
            <w:tcW w:w="3402" w:type="dxa"/>
          </w:tcPr>
          <w:p w14:paraId="688EB2BC" w14:textId="77777777" w:rsidR="000C5D39" w:rsidRPr="000C5D39" w:rsidRDefault="000C5D39" w:rsidP="000C5D39">
            <w:pPr>
              <w:keepNext/>
              <w:spacing w:before="60" w:after="60" w:line="260" w:lineRule="exact"/>
              <w:rPr>
                <w:b/>
              </w:rPr>
            </w:pPr>
            <w:r w:rsidRPr="000C5D39">
              <w:rPr>
                <w:b/>
              </w:rPr>
              <w:t>Version number</w:t>
            </w:r>
          </w:p>
        </w:tc>
        <w:tc>
          <w:tcPr>
            <w:tcW w:w="6226" w:type="dxa"/>
          </w:tcPr>
          <w:p w14:paraId="456BB8C1" w14:textId="77777777" w:rsidR="000C5D39" w:rsidRPr="000C5D39" w:rsidRDefault="000C5D39" w:rsidP="000C5D39">
            <w:pPr>
              <w:keepNext/>
              <w:spacing w:before="60" w:after="60" w:line="260" w:lineRule="exact"/>
              <w:rPr>
                <w:b/>
              </w:rPr>
            </w:pPr>
            <w:r w:rsidRPr="000C5D39">
              <w:rPr>
                <w:b/>
              </w:rPr>
              <w:t>###</w:t>
            </w:r>
          </w:p>
        </w:tc>
      </w:tr>
      <w:tr w:rsidR="000C5D39" w:rsidRPr="000C5D39" w14:paraId="793DEFC7" w14:textId="77777777" w:rsidTr="007E400F">
        <w:tc>
          <w:tcPr>
            <w:tcW w:w="3402" w:type="dxa"/>
          </w:tcPr>
          <w:p w14:paraId="7B2A40C7" w14:textId="77777777" w:rsidR="000C5D39" w:rsidRPr="000C5D39" w:rsidRDefault="000C5D39" w:rsidP="00032EA2">
            <w:pPr>
              <w:pStyle w:val="TableBody"/>
            </w:pPr>
            <w:r w:rsidRPr="000C5D39">
              <w:t>Version date</w:t>
            </w:r>
          </w:p>
        </w:tc>
        <w:tc>
          <w:tcPr>
            <w:tcW w:w="6226" w:type="dxa"/>
          </w:tcPr>
          <w:p w14:paraId="1F040B9B" w14:textId="77777777" w:rsidR="000C5D39" w:rsidRPr="000C5D39" w:rsidRDefault="000C5D39" w:rsidP="00032EA2">
            <w:pPr>
              <w:pStyle w:val="TableBody"/>
            </w:pPr>
          </w:p>
        </w:tc>
      </w:tr>
      <w:tr w:rsidR="000C5D39" w:rsidRPr="000C5D39" w14:paraId="2EFD2B61" w14:textId="77777777" w:rsidTr="007E400F">
        <w:tc>
          <w:tcPr>
            <w:tcW w:w="3402" w:type="dxa"/>
          </w:tcPr>
          <w:p w14:paraId="5824A784" w14:textId="77777777" w:rsidR="000C5D39" w:rsidRPr="000C5D39" w:rsidRDefault="000C5D39" w:rsidP="00032EA2">
            <w:pPr>
              <w:pStyle w:val="TableBody"/>
            </w:pPr>
            <w:r w:rsidRPr="000C5D39">
              <w:t>Document status</w:t>
            </w:r>
          </w:p>
        </w:tc>
        <w:tc>
          <w:tcPr>
            <w:tcW w:w="6226" w:type="dxa"/>
          </w:tcPr>
          <w:p w14:paraId="113B6778" w14:textId="77777777" w:rsidR="000C5D39" w:rsidRPr="000C5D39" w:rsidRDefault="000C5D39" w:rsidP="00032EA2">
            <w:pPr>
              <w:pStyle w:val="TableBody"/>
            </w:pPr>
          </w:p>
        </w:tc>
      </w:tr>
      <w:tr w:rsidR="000C5D39" w:rsidRPr="000C5D39" w14:paraId="4C2F2CCA" w14:textId="77777777" w:rsidTr="007E400F">
        <w:tc>
          <w:tcPr>
            <w:tcW w:w="3402" w:type="dxa"/>
          </w:tcPr>
          <w:p w14:paraId="4175F856" w14:textId="77777777" w:rsidR="000C5D39" w:rsidRPr="000C5D39" w:rsidRDefault="000C5D39" w:rsidP="00032EA2">
            <w:pPr>
              <w:pStyle w:val="TableBody"/>
            </w:pPr>
            <w:r w:rsidRPr="000C5D39">
              <w:t>File name</w:t>
            </w:r>
          </w:p>
        </w:tc>
        <w:tc>
          <w:tcPr>
            <w:tcW w:w="6226" w:type="dxa"/>
          </w:tcPr>
          <w:p w14:paraId="65C4DBBF" w14:textId="77777777" w:rsidR="000C5D39" w:rsidRPr="000C5D39" w:rsidRDefault="000C5D39" w:rsidP="00032EA2">
            <w:pPr>
              <w:pStyle w:val="TableBody"/>
            </w:pPr>
          </w:p>
        </w:tc>
      </w:tr>
      <w:tr w:rsidR="000C5D39" w:rsidRPr="000C5D39" w14:paraId="5ACC97AF" w14:textId="77777777" w:rsidTr="007E400F">
        <w:tc>
          <w:tcPr>
            <w:tcW w:w="3402" w:type="dxa"/>
          </w:tcPr>
          <w:p w14:paraId="48D62BA2" w14:textId="77777777" w:rsidR="000C5D39" w:rsidRPr="000C5D39" w:rsidRDefault="000C5D39" w:rsidP="00032EA2">
            <w:pPr>
              <w:pStyle w:val="TableBody"/>
            </w:pPr>
            <w:r w:rsidRPr="000C5D39">
              <w:t>Author</w:t>
            </w:r>
          </w:p>
        </w:tc>
        <w:tc>
          <w:tcPr>
            <w:tcW w:w="6226" w:type="dxa"/>
          </w:tcPr>
          <w:p w14:paraId="5B54AF0E" w14:textId="77777777" w:rsidR="000C5D39" w:rsidRPr="000C5D39" w:rsidRDefault="000C5D39" w:rsidP="00032EA2">
            <w:pPr>
              <w:pStyle w:val="TableBody"/>
            </w:pPr>
          </w:p>
        </w:tc>
      </w:tr>
      <w:tr w:rsidR="000C5D39" w:rsidRPr="000C5D39" w14:paraId="70CA416F" w14:textId="77777777" w:rsidTr="007E400F">
        <w:tc>
          <w:tcPr>
            <w:tcW w:w="3402" w:type="dxa"/>
          </w:tcPr>
          <w:p w14:paraId="75E3E81E" w14:textId="77777777" w:rsidR="000C5D39" w:rsidRPr="000C5D39" w:rsidRDefault="000C5D39" w:rsidP="00032EA2">
            <w:pPr>
              <w:pStyle w:val="TableBody"/>
            </w:pPr>
            <w:r w:rsidRPr="000C5D39">
              <w:t>Record management reference</w:t>
            </w:r>
          </w:p>
        </w:tc>
        <w:tc>
          <w:tcPr>
            <w:tcW w:w="6226" w:type="dxa"/>
          </w:tcPr>
          <w:p w14:paraId="434CB50B" w14:textId="77777777" w:rsidR="000C5D39" w:rsidRPr="000C5D39" w:rsidRDefault="000C5D39" w:rsidP="00032EA2">
            <w:pPr>
              <w:pStyle w:val="TableBody"/>
            </w:pPr>
          </w:p>
        </w:tc>
      </w:tr>
    </w:tbl>
    <w:p w14:paraId="1A3D2262"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7" w:name="_Toc140742357"/>
      <w:bookmarkStart w:id="8" w:name="_Toc140821029"/>
      <w:r w:rsidRPr="000C5D39">
        <w:rPr>
          <w:rFonts w:asciiTheme="majorHAnsi" w:eastAsia="Times New Roman" w:hAnsiTheme="majorHAnsi" w:cs="Arial"/>
          <w:b/>
          <w:bCs/>
          <w:iCs/>
          <w:sz w:val="28"/>
          <w:szCs w:val="28"/>
          <w:lang w:eastAsia="en-AU"/>
        </w:rPr>
        <w:t>Reviews and approvals</w:t>
      </w:r>
      <w:bookmarkEnd w:id="7"/>
      <w:bookmarkEnd w:id="8"/>
    </w:p>
    <w:p w14:paraId="365CC22C"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has been reviewed and approved by the people in this list. Evidence of the approvals is retained in </w:t>
      </w:r>
      <w:r w:rsidRPr="000C5D39">
        <w:rPr>
          <w:rFonts w:eastAsia="Times New Roman" w:cs="Times New Roman"/>
          <w:i/>
          <w:szCs w:val="24"/>
          <w:lang w:eastAsia="en-AU"/>
        </w:rPr>
        <w:t>Record Management</w:t>
      </w:r>
      <w:r w:rsidRPr="000C5D39">
        <w:rPr>
          <w:rFonts w:eastAsia="Times New Roman" w:cs="Times New Roman"/>
          <w:szCs w:val="24"/>
          <w:lang w:eastAsia="en-AU"/>
        </w:rPr>
        <w:t xml:space="preserve"> system.</w:t>
      </w:r>
    </w:p>
    <w:tbl>
      <w:tblPr>
        <w:tblStyle w:val="APS3"/>
        <w:tblW w:w="0" w:type="auto"/>
        <w:tblLook w:val="04A0" w:firstRow="1" w:lastRow="0" w:firstColumn="1" w:lastColumn="0" w:noHBand="0" w:noVBand="1"/>
      </w:tblPr>
      <w:tblGrid>
        <w:gridCol w:w="1276"/>
        <w:gridCol w:w="1418"/>
        <w:gridCol w:w="2551"/>
        <w:gridCol w:w="1701"/>
        <w:gridCol w:w="1276"/>
        <w:gridCol w:w="1406"/>
      </w:tblGrid>
      <w:tr w:rsidR="000C5D39" w:rsidRPr="000C5D39" w14:paraId="1DC806F8" w14:textId="77777777" w:rsidTr="007E400F">
        <w:trPr>
          <w:cnfStyle w:val="100000000000" w:firstRow="1" w:lastRow="0" w:firstColumn="0" w:lastColumn="0" w:oddVBand="0" w:evenVBand="0" w:oddHBand="0" w:evenHBand="0" w:firstRowFirstColumn="0" w:firstRowLastColumn="0" w:lastRowFirstColumn="0" w:lastRowLastColumn="0"/>
        </w:trPr>
        <w:tc>
          <w:tcPr>
            <w:tcW w:w="1276" w:type="dxa"/>
          </w:tcPr>
          <w:p w14:paraId="1F91F125" w14:textId="77777777" w:rsidR="000C5D39" w:rsidRPr="000C5D39" w:rsidRDefault="000C5D39" w:rsidP="000C5D39">
            <w:pPr>
              <w:keepNext/>
              <w:spacing w:before="60" w:after="60" w:line="260" w:lineRule="exact"/>
              <w:rPr>
                <w:b/>
              </w:rPr>
            </w:pPr>
            <w:r w:rsidRPr="000C5D39">
              <w:rPr>
                <w:b/>
              </w:rPr>
              <w:t>Date</w:t>
            </w:r>
          </w:p>
        </w:tc>
        <w:tc>
          <w:tcPr>
            <w:tcW w:w="1418" w:type="dxa"/>
          </w:tcPr>
          <w:p w14:paraId="3CDCE624" w14:textId="77777777" w:rsidR="000C5D39" w:rsidRPr="000C5D39" w:rsidRDefault="000C5D39" w:rsidP="000C5D39">
            <w:pPr>
              <w:keepNext/>
              <w:spacing w:before="60" w:after="60" w:line="260" w:lineRule="exact"/>
              <w:rPr>
                <w:b/>
              </w:rPr>
            </w:pPr>
            <w:r w:rsidRPr="000C5D39">
              <w:rPr>
                <w:b/>
              </w:rPr>
              <w:t>Version</w:t>
            </w:r>
          </w:p>
        </w:tc>
        <w:tc>
          <w:tcPr>
            <w:tcW w:w="2551" w:type="dxa"/>
          </w:tcPr>
          <w:p w14:paraId="0175DAC8" w14:textId="77777777" w:rsidR="000C5D39" w:rsidRPr="000C5D39" w:rsidRDefault="000C5D39" w:rsidP="000C5D39">
            <w:pPr>
              <w:keepNext/>
              <w:spacing w:before="60" w:after="60" w:line="260" w:lineRule="exact"/>
              <w:rPr>
                <w:b/>
              </w:rPr>
            </w:pPr>
            <w:r w:rsidRPr="000C5D39">
              <w:rPr>
                <w:b/>
              </w:rPr>
              <w:t>Description</w:t>
            </w:r>
          </w:p>
        </w:tc>
        <w:tc>
          <w:tcPr>
            <w:tcW w:w="1701" w:type="dxa"/>
          </w:tcPr>
          <w:p w14:paraId="2156ED1F" w14:textId="77777777" w:rsidR="000C5D39" w:rsidRPr="000C5D39" w:rsidRDefault="000C5D39" w:rsidP="000C5D39">
            <w:pPr>
              <w:keepNext/>
              <w:spacing w:before="60" w:after="60" w:line="260" w:lineRule="exact"/>
              <w:rPr>
                <w:b/>
              </w:rPr>
            </w:pPr>
            <w:r w:rsidRPr="000C5D39">
              <w:rPr>
                <w:b/>
              </w:rPr>
              <w:t>Author</w:t>
            </w:r>
          </w:p>
        </w:tc>
        <w:tc>
          <w:tcPr>
            <w:tcW w:w="1276" w:type="dxa"/>
          </w:tcPr>
          <w:p w14:paraId="1ED37629" w14:textId="77777777" w:rsidR="000C5D39" w:rsidRPr="000C5D39" w:rsidRDefault="000C5D39" w:rsidP="000C5D39">
            <w:pPr>
              <w:keepNext/>
              <w:spacing w:before="60" w:after="60" w:line="260" w:lineRule="exact"/>
              <w:rPr>
                <w:b/>
              </w:rPr>
            </w:pPr>
            <w:r w:rsidRPr="000C5D39">
              <w:rPr>
                <w:b/>
              </w:rPr>
              <w:t>Role</w:t>
            </w:r>
          </w:p>
        </w:tc>
        <w:tc>
          <w:tcPr>
            <w:tcW w:w="1406" w:type="dxa"/>
          </w:tcPr>
          <w:p w14:paraId="3168D534" w14:textId="77777777" w:rsidR="000C5D39" w:rsidRPr="000C5D39" w:rsidRDefault="000C5D39" w:rsidP="000C5D39">
            <w:pPr>
              <w:keepNext/>
              <w:spacing w:before="60" w:after="60" w:line="260" w:lineRule="exact"/>
              <w:rPr>
                <w:b/>
              </w:rPr>
            </w:pPr>
            <w:r w:rsidRPr="000C5D39">
              <w:rPr>
                <w:b/>
              </w:rPr>
              <w:t>Reference</w:t>
            </w:r>
          </w:p>
        </w:tc>
      </w:tr>
      <w:tr w:rsidR="000C5D39" w:rsidRPr="000C5D39" w14:paraId="31127848" w14:textId="77777777" w:rsidTr="007E400F">
        <w:tc>
          <w:tcPr>
            <w:tcW w:w="1276" w:type="dxa"/>
          </w:tcPr>
          <w:p w14:paraId="1DC01679" w14:textId="77777777" w:rsidR="000C5D39" w:rsidRPr="00032EA2" w:rsidRDefault="000C5D39" w:rsidP="00032EA2">
            <w:pPr>
              <w:pStyle w:val="TableBody"/>
            </w:pPr>
          </w:p>
        </w:tc>
        <w:tc>
          <w:tcPr>
            <w:tcW w:w="1418" w:type="dxa"/>
          </w:tcPr>
          <w:p w14:paraId="6D2AEEE4" w14:textId="77777777" w:rsidR="000C5D39" w:rsidRPr="00032EA2" w:rsidRDefault="000C5D39" w:rsidP="00032EA2">
            <w:pPr>
              <w:pStyle w:val="TableBody"/>
            </w:pPr>
          </w:p>
        </w:tc>
        <w:tc>
          <w:tcPr>
            <w:tcW w:w="2551" w:type="dxa"/>
          </w:tcPr>
          <w:p w14:paraId="231B9B9A" w14:textId="77777777" w:rsidR="000C5D39" w:rsidRPr="00032EA2" w:rsidRDefault="000C5D39" w:rsidP="00032EA2">
            <w:pPr>
              <w:pStyle w:val="TableBody"/>
            </w:pPr>
          </w:p>
        </w:tc>
        <w:tc>
          <w:tcPr>
            <w:tcW w:w="1701" w:type="dxa"/>
          </w:tcPr>
          <w:p w14:paraId="752D1B10" w14:textId="77777777" w:rsidR="000C5D39" w:rsidRPr="00032EA2" w:rsidRDefault="000C5D39" w:rsidP="00032EA2">
            <w:pPr>
              <w:pStyle w:val="TableBody"/>
            </w:pPr>
          </w:p>
        </w:tc>
        <w:tc>
          <w:tcPr>
            <w:tcW w:w="1276" w:type="dxa"/>
          </w:tcPr>
          <w:p w14:paraId="5E7436E3" w14:textId="77777777" w:rsidR="000C5D39" w:rsidRPr="00032EA2" w:rsidRDefault="000C5D39" w:rsidP="00032EA2">
            <w:pPr>
              <w:pStyle w:val="TableBody"/>
            </w:pPr>
          </w:p>
        </w:tc>
        <w:tc>
          <w:tcPr>
            <w:tcW w:w="1406" w:type="dxa"/>
          </w:tcPr>
          <w:p w14:paraId="2B6A88E5" w14:textId="77777777" w:rsidR="000C5D39" w:rsidRPr="00032EA2" w:rsidRDefault="000C5D39" w:rsidP="00032EA2">
            <w:pPr>
              <w:pStyle w:val="TableBody"/>
            </w:pPr>
          </w:p>
        </w:tc>
      </w:tr>
      <w:tr w:rsidR="000C5D39" w:rsidRPr="000C5D39" w14:paraId="3AF98F84" w14:textId="77777777" w:rsidTr="007E400F">
        <w:tc>
          <w:tcPr>
            <w:tcW w:w="1276" w:type="dxa"/>
          </w:tcPr>
          <w:p w14:paraId="2C9D39C0" w14:textId="77777777" w:rsidR="000C5D39" w:rsidRPr="00032EA2" w:rsidRDefault="000C5D39" w:rsidP="00032EA2">
            <w:pPr>
              <w:pStyle w:val="TableBody"/>
            </w:pPr>
          </w:p>
        </w:tc>
        <w:tc>
          <w:tcPr>
            <w:tcW w:w="1418" w:type="dxa"/>
          </w:tcPr>
          <w:p w14:paraId="26BD3B31" w14:textId="77777777" w:rsidR="000C5D39" w:rsidRPr="00032EA2" w:rsidRDefault="000C5D39" w:rsidP="00032EA2">
            <w:pPr>
              <w:pStyle w:val="TableBody"/>
            </w:pPr>
          </w:p>
        </w:tc>
        <w:tc>
          <w:tcPr>
            <w:tcW w:w="2551" w:type="dxa"/>
          </w:tcPr>
          <w:p w14:paraId="4494825E" w14:textId="77777777" w:rsidR="000C5D39" w:rsidRPr="00032EA2" w:rsidRDefault="000C5D39" w:rsidP="00032EA2">
            <w:pPr>
              <w:pStyle w:val="TableBody"/>
            </w:pPr>
          </w:p>
        </w:tc>
        <w:tc>
          <w:tcPr>
            <w:tcW w:w="1701" w:type="dxa"/>
          </w:tcPr>
          <w:p w14:paraId="105A3980" w14:textId="77777777" w:rsidR="000C5D39" w:rsidRPr="00032EA2" w:rsidRDefault="000C5D39" w:rsidP="00032EA2">
            <w:pPr>
              <w:pStyle w:val="TableBody"/>
            </w:pPr>
          </w:p>
        </w:tc>
        <w:tc>
          <w:tcPr>
            <w:tcW w:w="1276" w:type="dxa"/>
          </w:tcPr>
          <w:p w14:paraId="705CA5CF" w14:textId="77777777" w:rsidR="000C5D39" w:rsidRPr="00032EA2" w:rsidRDefault="000C5D39" w:rsidP="00032EA2">
            <w:pPr>
              <w:pStyle w:val="TableBody"/>
            </w:pPr>
          </w:p>
        </w:tc>
        <w:tc>
          <w:tcPr>
            <w:tcW w:w="1406" w:type="dxa"/>
          </w:tcPr>
          <w:p w14:paraId="2D51ECE3" w14:textId="77777777" w:rsidR="000C5D39" w:rsidRPr="00032EA2" w:rsidRDefault="000C5D39" w:rsidP="00032EA2">
            <w:pPr>
              <w:pStyle w:val="TableBody"/>
            </w:pPr>
          </w:p>
        </w:tc>
      </w:tr>
      <w:tr w:rsidR="000C5D39" w:rsidRPr="000C5D39" w14:paraId="117D0CC5" w14:textId="77777777" w:rsidTr="007E400F">
        <w:tc>
          <w:tcPr>
            <w:tcW w:w="1276" w:type="dxa"/>
          </w:tcPr>
          <w:p w14:paraId="130386A2" w14:textId="77777777" w:rsidR="000C5D39" w:rsidRPr="00032EA2" w:rsidRDefault="000C5D39" w:rsidP="00032EA2">
            <w:pPr>
              <w:pStyle w:val="TableBody"/>
            </w:pPr>
          </w:p>
        </w:tc>
        <w:tc>
          <w:tcPr>
            <w:tcW w:w="1418" w:type="dxa"/>
          </w:tcPr>
          <w:p w14:paraId="0950B9DD" w14:textId="77777777" w:rsidR="000C5D39" w:rsidRPr="00032EA2" w:rsidRDefault="000C5D39" w:rsidP="00032EA2">
            <w:pPr>
              <w:pStyle w:val="TableBody"/>
            </w:pPr>
          </w:p>
        </w:tc>
        <w:tc>
          <w:tcPr>
            <w:tcW w:w="2551" w:type="dxa"/>
          </w:tcPr>
          <w:p w14:paraId="78F711EC" w14:textId="77777777" w:rsidR="000C5D39" w:rsidRPr="00032EA2" w:rsidRDefault="000C5D39" w:rsidP="00032EA2">
            <w:pPr>
              <w:pStyle w:val="TableBody"/>
            </w:pPr>
          </w:p>
        </w:tc>
        <w:tc>
          <w:tcPr>
            <w:tcW w:w="1701" w:type="dxa"/>
          </w:tcPr>
          <w:p w14:paraId="3977853E" w14:textId="77777777" w:rsidR="000C5D39" w:rsidRPr="00032EA2" w:rsidRDefault="000C5D39" w:rsidP="00032EA2">
            <w:pPr>
              <w:pStyle w:val="TableBody"/>
            </w:pPr>
          </w:p>
        </w:tc>
        <w:tc>
          <w:tcPr>
            <w:tcW w:w="1276" w:type="dxa"/>
          </w:tcPr>
          <w:p w14:paraId="393F74C4" w14:textId="77777777" w:rsidR="000C5D39" w:rsidRPr="00032EA2" w:rsidRDefault="000C5D39" w:rsidP="00032EA2">
            <w:pPr>
              <w:pStyle w:val="TableBody"/>
            </w:pPr>
          </w:p>
        </w:tc>
        <w:tc>
          <w:tcPr>
            <w:tcW w:w="1406" w:type="dxa"/>
          </w:tcPr>
          <w:p w14:paraId="526F437E" w14:textId="77777777" w:rsidR="000C5D39" w:rsidRPr="00032EA2" w:rsidRDefault="000C5D39" w:rsidP="00032EA2">
            <w:pPr>
              <w:pStyle w:val="TableBody"/>
            </w:pPr>
          </w:p>
        </w:tc>
      </w:tr>
      <w:tr w:rsidR="000C5D39" w:rsidRPr="000C5D39" w14:paraId="76AA7748" w14:textId="77777777" w:rsidTr="007E400F">
        <w:tc>
          <w:tcPr>
            <w:tcW w:w="1276" w:type="dxa"/>
          </w:tcPr>
          <w:p w14:paraId="055FACCC" w14:textId="77777777" w:rsidR="000C5D39" w:rsidRPr="00032EA2" w:rsidRDefault="000C5D39" w:rsidP="00032EA2">
            <w:pPr>
              <w:pStyle w:val="TableBody"/>
            </w:pPr>
          </w:p>
        </w:tc>
        <w:tc>
          <w:tcPr>
            <w:tcW w:w="1418" w:type="dxa"/>
          </w:tcPr>
          <w:p w14:paraId="4274CFAC" w14:textId="77777777" w:rsidR="000C5D39" w:rsidRPr="00032EA2" w:rsidRDefault="000C5D39" w:rsidP="00032EA2">
            <w:pPr>
              <w:pStyle w:val="TableBody"/>
            </w:pPr>
          </w:p>
        </w:tc>
        <w:tc>
          <w:tcPr>
            <w:tcW w:w="2551" w:type="dxa"/>
          </w:tcPr>
          <w:p w14:paraId="164FD0DB" w14:textId="77777777" w:rsidR="000C5D39" w:rsidRPr="00032EA2" w:rsidRDefault="000C5D39" w:rsidP="00032EA2">
            <w:pPr>
              <w:pStyle w:val="TableBody"/>
            </w:pPr>
          </w:p>
        </w:tc>
        <w:tc>
          <w:tcPr>
            <w:tcW w:w="1701" w:type="dxa"/>
          </w:tcPr>
          <w:p w14:paraId="0F0C0D18" w14:textId="77777777" w:rsidR="000C5D39" w:rsidRPr="00032EA2" w:rsidRDefault="000C5D39" w:rsidP="00032EA2">
            <w:pPr>
              <w:pStyle w:val="TableBody"/>
            </w:pPr>
          </w:p>
        </w:tc>
        <w:tc>
          <w:tcPr>
            <w:tcW w:w="1276" w:type="dxa"/>
          </w:tcPr>
          <w:p w14:paraId="5C5F19A6" w14:textId="77777777" w:rsidR="000C5D39" w:rsidRPr="00032EA2" w:rsidRDefault="000C5D39" w:rsidP="00032EA2">
            <w:pPr>
              <w:pStyle w:val="TableBody"/>
            </w:pPr>
          </w:p>
        </w:tc>
        <w:tc>
          <w:tcPr>
            <w:tcW w:w="1406" w:type="dxa"/>
          </w:tcPr>
          <w:p w14:paraId="4767DD88" w14:textId="77777777" w:rsidR="000C5D39" w:rsidRPr="00032EA2" w:rsidRDefault="000C5D39" w:rsidP="00032EA2">
            <w:pPr>
              <w:pStyle w:val="TableBody"/>
            </w:pPr>
          </w:p>
        </w:tc>
      </w:tr>
      <w:tr w:rsidR="000C5D39" w:rsidRPr="000C5D39" w14:paraId="7A0ADEC8" w14:textId="77777777" w:rsidTr="007E400F">
        <w:tc>
          <w:tcPr>
            <w:tcW w:w="1276" w:type="dxa"/>
          </w:tcPr>
          <w:p w14:paraId="04AEECF0" w14:textId="77777777" w:rsidR="000C5D39" w:rsidRPr="00032EA2" w:rsidRDefault="000C5D39" w:rsidP="00032EA2">
            <w:pPr>
              <w:pStyle w:val="TableBody"/>
            </w:pPr>
          </w:p>
        </w:tc>
        <w:tc>
          <w:tcPr>
            <w:tcW w:w="1418" w:type="dxa"/>
          </w:tcPr>
          <w:p w14:paraId="45C45654" w14:textId="77777777" w:rsidR="000C5D39" w:rsidRPr="00032EA2" w:rsidRDefault="000C5D39" w:rsidP="00032EA2">
            <w:pPr>
              <w:pStyle w:val="TableBody"/>
            </w:pPr>
          </w:p>
        </w:tc>
        <w:tc>
          <w:tcPr>
            <w:tcW w:w="2551" w:type="dxa"/>
          </w:tcPr>
          <w:p w14:paraId="1830B5A0" w14:textId="77777777" w:rsidR="000C5D39" w:rsidRPr="00032EA2" w:rsidRDefault="000C5D39" w:rsidP="00032EA2">
            <w:pPr>
              <w:pStyle w:val="TableBody"/>
            </w:pPr>
          </w:p>
        </w:tc>
        <w:tc>
          <w:tcPr>
            <w:tcW w:w="1701" w:type="dxa"/>
          </w:tcPr>
          <w:p w14:paraId="1FB47E30" w14:textId="77777777" w:rsidR="000C5D39" w:rsidRPr="00032EA2" w:rsidRDefault="000C5D39" w:rsidP="00032EA2">
            <w:pPr>
              <w:pStyle w:val="TableBody"/>
            </w:pPr>
          </w:p>
        </w:tc>
        <w:tc>
          <w:tcPr>
            <w:tcW w:w="1276" w:type="dxa"/>
          </w:tcPr>
          <w:p w14:paraId="6A59C0B7" w14:textId="77777777" w:rsidR="000C5D39" w:rsidRPr="00032EA2" w:rsidRDefault="000C5D39" w:rsidP="00032EA2">
            <w:pPr>
              <w:pStyle w:val="TableBody"/>
            </w:pPr>
          </w:p>
        </w:tc>
        <w:tc>
          <w:tcPr>
            <w:tcW w:w="1406" w:type="dxa"/>
          </w:tcPr>
          <w:p w14:paraId="10431F0D" w14:textId="77777777" w:rsidR="000C5D39" w:rsidRPr="00032EA2" w:rsidRDefault="000C5D39" w:rsidP="00032EA2">
            <w:pPr>
              <w:pStyle w:val="TableBody"/>
            </w:pPr>
          </w:p>
        </w:tc>
      </w:tr>
      <w:tr w:rsidR="000C5D39" w:rsidRPr="000C5D39" w14:paraId="062F6A30" w14:textId="77777777" w:rsidTr="007E400F">
        <w:tc>
          <w:tcPr>
            <w:tcW w:w="1276" w:type="dxa"/>
          </w:tcPr>
          <w:p w14:paraId="0E118D2E" w14:textId="77777777" w:rsidR="000C5D39" w:rsidRPr="00032EA2" w:rsidRDefault="000C5D39" w:rsidP="00032EA2">
            <w:pPr>
              <w:pStyle w:val="TableBody"/>
            </w:pPr>
          </w:p>
        </w:tc>
        <w:tc>
          <w:tcPr>
            <w:tcW w:w="1418" w:type="dxa"/>
          </w:tcPr>
          <w:p w14:paraId="5261CE30" w14:textId="77777777" w:rsidR="000C5D39" w:rsidRPr="00032EA2" w:rsidRDefault="000C5D39" w:rsidP="00032EA2">
            <w:pPr>
              <w:pStyle w:val="TableBody"/>
            </w:pPr>
          </w:p>
        </w:tc>
        <w:tc>
          <w:tcPr>
            <w:tcW w:w="2551" w:type="dxa"/>
          </w:tcPr>
          <w:p w14:paraId="0D2FF549" w14:textId="77777777" w:rsidR="000C5D39" w:rsidRPr="00032EA2" w:rsidRDefault="000C5D39" w:rsidP="00032EA2">
            <w:pPr>
              <w:pStyle w:val="TableBody"/>
            </w:pPr>
          </w:p>
        </w:tc>
        <w:tc>
          <w:tcPr>
            <w:tcW w:w="1701" w:type="dxa"/>
          </w:tcPr>
          <w:p w14:paraId="03E1AFF0" w14:textId="77777777" w:rsidR="000C5D39" w:rsidRPr="00032EA2" w:rsidRDefault="000C5D39" w:rsidP="00032EA2">
            <w:pPr>
              <w:pStyle w:val="TableBody"/>
            </w:pPr>
          </w:p>
        </w:tc>
        <w:tc>
          <w:tcPr>
            <w:tcW w:w="1276" w:type="dxa"/>
          </w:tcPr>
          <w:p w14:paraId="0427496E" w14:textId="77777777" w:rsidR="000C5D39" w:rsidRPr="00032EA2" w:rsidRDefault="000C5D39" w:rsidP="00032EA2">
            <w:pPr>
              <w:pStyle w:val="TableBody"/>
            </w:pPr>
          </w:p>
        </w:tc>
        <w:tc>
          <w:tcPr>
            <w:tcW w:w="1406" w:type="dxa"/>
          </w:tcPr>
          <w:p w14:paraId="7238C01F" w14:textId="77777777" w:rsidR="000C5D39" w:rsidRPr="00032EA2" w:rsidRDefault="000C5D39" w:rsidP="00032EA2">
            <w:pPr>
              <w:pStyle w:val="TableBody"/>
            </w:pPr>
          </w:p>
        </w:tc>
      </w:tr>
      <w:tr w:rsidR="000C5D39" w:rsidRPr="000C5D39" w14:paraId="35AB2794" w14:textId="77777777" w:rsidTr="007E400F">
        <w:tc>
          <w:tcPr>
            <w:tcW w:w="1276" w:type="dxa"/>
          </w:tcPr>
          <w:p w14:paraId="64096FE7" w14:textId="77777777" w:rsidR="000C5D39" w:rsidRPr="00032EA2" w:rsidRDefault="000C5D39" w:rsidP="00032EA2">
            <w:pPr>
              <w:pStyle w:val="TableBody"/>
            </w:pPr>
          </w:p>
        </w:tc>
        <w:tc>
          <w:tcPr>
            <w:tcW w:w="1418" w:type="dxa"/>
          </w:tcPr>
          <w:p w14:paraId="5916E129" w14:textId="77777777" w:rsidR="000C5D39" w:rsidRPr="00032EA2" w:rsidRDefault="000C5D39" w:rsidP="00032EA2">
            <w:pPr>
              <w:pStyle w:val="TableBody"/>
            </w:pPr>
          </w:p>
        </w:tc>
        <w:tc>
          <w:tcPr>
            <w:tcW w:w="2551" w:type="dxa"/>
          </w:tcPr>
          <w:p w14:paraId="5DC8BF7A" w14:textId="77777777" w:rsidR="000C5D39" w:rsidRPr="00032EA2" w:rsidRDefault="000C5D39" w:rsidP="00032EA2">
            <w:pPr>
              <w:pStyle w:val="TableBody"/>
            </w:pPr>
          </w:p>
        </w:tc>
        <w:tc>
          <w:tcPr>
            <w:tcW w:w="1701" w:type="dxa"/>
          </w:tcPr>
          <w:p w14:paraId="7966A680" w14:textId="77777777" w:rsidR="000C5D39" w:rsidRPr="00032EA2" w:rsidRDefault="000C5D39" w:rsidP="00032EA2">
            <w:pPr>
              <w:pStyle w:val="TableBody"/>
            </w:pPr>
          </w:p>
        </w:tc>
        <w:tc>
          <w:tcPr>
            <w:tcW w:w="1276" w:type="dxa"/>
          </w:tcPr>
          <w:p w14:paraId="720E6E03" w14:textId="77777777" w:rsidR="000C5D39" w:rsidRPr="00032EA2" w:rsidRDefault="000C5D39" w:rsidP="00032EA2">
            <w:pPr>
              <w:pStyle w:val="TableBody"/>
            </w:pPr>
          </w:p>
        </w:tc>
        <w:tc>
          <w:tcPr>
            <w:tcW w:w="1406" w:type="dxa"/>
          </w:tcPr>
          <w:p w14:paraId="2E9F707D" w14:textId="77777777" w:rsidR="000C5D39" w:rsidRPr="00032EA2" w:rsidRDefault="000C5D39" w:rsidP="00032EA2">
            <w:pPr>
              <w:pStyle w:val="TableBody"/>
            </w:pPr>
          </w:p>
        </w:tc>
      </w:tr>
    </w:tbl>
    <w:p w14:paraId="021A2D24"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br w:type="page"/>
      </w:r>
    </w:p>
    <w:p w14:paraId="41425F6C" w14:textId="77777777" w:rsidR="000C5D39" w:rsidRDefault="000C5D39" w:rsidP="003B6AB5">
      <w:pPr>
        <w:pStyle w:val="Heading1"/>
      </w:pPr>
      <w:r>
        <w:t>Introduction</w:t>
      </w:r>
    </w:p>
    <w:p w14:paraId="2A53858F" w14:textId="77777777" w:rsidR="00955ADA" w:rsidRPr="003054A7" w:rsidRDefault="00355121" w:rsidP="00812579">
      <w:pPr>
        <w:pStyle w:val="BodyText"/>
        <w:rPr>
          <w:color w:val="7F7F7F" w:themeColor="text2"/>
        </w:rPr>
      </w:pPr>
      <w:r w:rsidRPr="003054A7">
        <w:rPr>
          <w:color w:val="7F7F7F" w:themeColor="text2"/>
        </w:rPr>
        <w:t>Provide a short description of the document purpose or use standard text below</w:t>
      </w:r>
      <w:r w:rsidR="00955ADA" w:rsidRPr="003054A7">
        <w:rPr>
          <w:color w:val="7F7F7F" w:themeColor="text2"/>
        </w:rPr>
        <w:t>.</w:t>
      </w:r>
    </w:p>
    <w:p w14:paraId="613788D4" w14:textId="77777777" w:rsidR="00AF4054" w:rsidRDefault="00AF4054" w:rsidP="00AF4054">
      <w:pPr>
        <w:pStyle w:val="BodyText"/>
      </w:pPr>
      <w:r>
        <w:t>The Transition and Support Plan describes the approach and the transition and support requirements at the point of the change. It also identifies the activities necessary to ensure a smooth transition to the future state. The purpose of this document is to provide detailed information on the transition and support activities to enable relevant business areas to plan transition and support delivery.</w:t>
      </w:r>
    </w:p>
    <w:p w14:paraId="2A890A9A" w14:textId="77777777" w:rsidR="000C5D39" w:rsidRDefault="00AF4054" w:rsidP="00AF4054">
      <w:pPr>
        <w:pStyle w:val="BodyText"/>
      </w:pPr>
      <w:r>
        <w:t xml:space="preserve">The Transition and Support Plan is a chapter of the Change Playbook. Each Change Playbook chapter builds on from the previous one/s. Not all chapters are completed for every change initiative. The change manager decides on the appropriate documentation to support the change management. </w:t>
      </w:r>
      <w:r w:rsidR="00355121">
        <w:t xml:space="preserve"> </w:t>
      </w:r>
      <w:r w:rsidR="000C5D39">
        <w:t xml:space="preserve"> </w:t>
      </w:r>
    </w:p>
    <w:p w14:paraId="66688AC3" w14:textId="77777777" w:rsidR="000C5D39" w:rsidRDefault="000C5D39" w:rsidP="000C5D39">
      <w:pPr>
        <w:pStyle w:val="BodyText"/>
      </w:pPr>
      <w:r>
        <w:t xml:space="preserve">Please refer to </w:t>
      </w:r>
      <w:r w:rsidR="00C83AD2">
        <w:t>the first chapter, the Change Context</w:t>
      </w:r>
      <w:r>
        <w:t xml:space="preserve"> for the list of the playbook chapters, which include further information on the change management of this project/program.</w:t>
      </w:r>
    </w:p>
    <w:tbl>
      <w:tblPr>
        <w:tblStyle w:val="APS3"/>
        <w:tblW w:w="0" w:type="auto"/>
        <w:tblLook w:val="04A0" w:firstRow="1" w:lastRow="0" w:firstColumn="1" w:lastColumn="0" w:noHBand="0" w:noVBand="1"/>
      </w:tblPr>
      <w:tblGrid>
        <w:gridCol w:w="4814"/>
        <w:gridCol w:w="4814"/>
      </w:tblGrid>
      <w:tr w:rsidR="000C5D39" w:rsidRPr="00357EFF" w14:paraId="183F14F1" w14:textId="77777777" w:rsidTr="00AF4054">
        <w:trPr>
          <w:cnfStyle w:val="100000000000" w:firstRow="1" w:lastRow="0" w:firstColumn="0" w:lastColumn="0" w:oddVBand="0" w:evenVBand="0" w:oddHBand="0" w:evenHBand="0" w:firstRowFirstColumn="0" w:firstRowLastColumn="0" w:lastRowFirstColumn="0" w:lastRowLastColumn="0"/>
        </w:trPr>
        <w:tc>
          <w:tcPr>
            <w:tcW w:w="4814" w:type="dxa"/>
          </w:tcPr>
          <w:p w14:paraId="53A04C5B" w14:textId="77777777" w:rsidR="000C5D39" w:rsidRPr="00357EFF" w:rsidRDefault="000C5D39" w:rsidP="00C83AD2">
            <w:pPr>
              <w:pStyle w:val="tabletextHwhite"/>
            </w:pPr>
            <w:r w:rsidRPr="00357EFF">
              <w:t>Chapter title</w:t>
            </w:r>
          </w:p>
        </w:tc>
        <w:tc>
          <w:tcPr>
            <w:tcW w:w="4814" w:type="dxa"/>
          </w:tcPr>
          <w:p w14:paraId="479E2004" w14:textId="77777777" w:rsidR="000C5D39" w:rsidRPr="00357EFF" w:rsidRDefault="000C5D39" w:rsidP="00BB349B">
            <w:pPr>
              <w:pStyle w:val="tabletextHwhite"/>
            </w:pPr>
            <w:r>
              <w:t>Record management reference</w:t>
            </w:r>
          </w:p>
        </w:tc>
      </w:tr>
      <w:tr w:rsidR="000C5D39" w:rsidRPr="00357EFF" w14:paraId="49DB1887" w14:textId="77777777" w:rsidTr="00AF4054">
        <w:tc>
          <w:tcPr>
            <w:tcW w:w="4814" w:type="dxa"/>
          </w:tcPr>
          <w:p w14:paraId="47133313" w14:textId="77777777" w:rsidR="000C5D39" w:rsidRPr="00357EFF" w:rsidRDefault="00C83AD2" w:rsidP="00C83AD2">
            <w:pPr>
              <w:pStyle w:val="BodyText"/>
            </w:pPr>
            <w:r>
              <w:t xml:space="preserve">Change </w:t>
            </w:r>
            <w:r w:rsidR="000C5D39">
              <w:t>Context</w:t>
            </w:r>
            <w:r w:rsidR="000C5D39" w:rsidRPr="00357EFF">
              <w:t xml:space="preserve">  </w:t>
            </w:r>
          </w:p>
        </w:tc>
        <w:tc>
          <w:tcPr>
            <w:tcW w:w="4814" w:type="dxa"/>
          </w:tcPr>
          <w:p w14:paraId="469B2B5B" w14:textId="77777777" w:rsidR="000C5D39" w:rsidRPr="00357EFF" w:rsidRDefault="000C5D39" w:rsidP="00BB349B">
            <w:pPr>
              <w:pStyle w:val="BodyText"/>
            </w:pPr>
            <w:r w:rsidRPr="003054A7">
              <w:rPr>
                <w:color w:val="7F7F7F" w:themeColor="text2"/>
              </w:rPr>
              <w:t>Record Management reference</w:t>
            </w:r>
          </w:p>
        </w:tc>
      </w:tr>
    </w:tbl>
    <w:p w14:paraId="7548BE0B" w14:textId="77777777" w:rsidR="00812579" w:rsidRDefault="00355121" w:rsidP="00812579">
      <w:pPr>
        <w:pStyle w:val="Heading1"/>
      </w:pPr>
      <w:r>
        <w:t>Objectives</w:t>
      </w:r>
    </w:p>
    <w:p w14:paraId="02AFA562" w14:textId="77777777" w:rsidR="00BD4AFE" w:rsidRDefault="00AF4054" w:rsidP="00AF4054">
      <w:pPr>
        <w:pStyle w:val="BodyText"/>
        <w:rPr>
          <w:color w:val="7F7F7F" w:themeColor="text2"/>
        </w:rPr>
      </w:pPr>
      <w:r w:rsidRPr="00AF4054">
        <w:rPr>
          <w:color w:val="7F7F7F" w:themeColor="text2"/>
        </w:rPr>
        <w:t xml:space="preserve">This section provides a high level summary of the project/program transition and support objectives. </w:t>
      </w:r>
    </w:p>
    <w:p w14:paraId="27685DF8" w14:textId="77777777" w:rsidR="00AF4054" w:rsidRPr="00AF4054" w:rsidRDefault="00AF4054" w:rsidP="00AF4054">
      <w:pPr>
        <w:pStyle w:val="BodyText"/>
        <w:rPr>
          <w:color w:val="7F7F7F" w:themeColor="text2"/>
        </w:rPr>
      </w:pPr>
      <w:r w:rsidRPr="00AF4054">
        <w:rPr>
          <w:color w:val="7F7F7F" w:themeColor="text2"/>
        </w:rPr>
        <w:t>Transition and support objectives can be varied and are largely dependent on:</w:t>
      </w:r>
    </w:p>
    <w:p w14:paraId="69E9C3DE" w14:textId="77777777" w:rsidR="00AF4054" w:rsidRPr="00AF4054" w:rsidRDefault="00AF4054" w:rsidP="00AF4054">
      <w:pPr>
        <w:pStyle w:val="ListBullet"/>
        <w:rPr>
          <w:color w:val="7F7F7F" w:themeColor="text2"/>
        </w:rPr>
      </w:pPr>
      <w:r w:rsidRPr="00AF4054">
        <w:rPr>
          <w:color w:val="7F7F7F" w:themeColor="text2"/>
        </w:rPr>
        <w:t>Size and scale of the change</w:t>
      </w:r>
    </w:p>
    <w:p w14:paraId="480C0526" w14:textId="77777777" w:rsidR="00AF4054" w:rsidRPr="00AF4054" w:rsidRDefault="00AF4054" w:rsidP="00AF4054">
      <w:pPr>
        <w:pStyle w:val="ListBullet"/>
        <w:rPr>
          <w:color w:val="7F7F7F" w:themeColor="text2"/>
        </w:rPr>
      </w:pPr>
      <w:r w:rsidRPr="00AF4054">
        <w:rPr>
          <w:color w:val="7F7F7F" w:themeColor="text2"/>
        </w:rPr>
        <w:t>Nature of the change and impact on the staff and organisation</w:t>
      </w:r>
    </w:p>
    <w:p w14:paraId="102E530E" w14:textId="77777777" w:rsidR="00AF4054" w:rsidRPr="00AF4054" w:rsidRDefault="00AF4054" w:rsidP="00AF4054">
      <w:pPr>
        <w:pStyle w:val="ListBullet"/>
        <w:rPr>
          <w:color w:val="7F7F7F" w:themeColor="text2"/>
        </w:rPr>
      </w:pPr>
      <w:r w:rsidRPr="00AF4054">
        <w:rPr>
          <w:color w:val="7F7F7F" w:themeColor="text2"/>
        </w:rPr>
        <w:t>Support demand of the change</w:t>
      </w:r>
    </w:p>
    <w:p w14:paraId="5C35082A" w14:textId="77777777" w:rsidR="00AF4054" w:rsidRPr="003054A7" w:rsidRDefault="00AF4054" w:rsidP="003054A7">
      <w:pPr>
        <w:pStyle w:val="Heading3"/>
        <w:rPr>
          <w:color w:val="7F7F7F" w:themeColor="text2"/>
        </w:rPr>
      </w:pPr>
      <w:r w:rsidRPr="003054A7">
        <w:rPr>
          <w:color w:val="7F7F7F" w:themeColor="text2"/>
        </w:rPr>
        <w:t>Considerations</w:t>
      </w:r>
    </w:p>
    <w:p w14:paraId="7987296B" w14:textId="77777777" w:rsidR="00AF4054" w:rsidRPr="00AF4054" w:rsidRDefault="00AF4054" w:rsidP="00AF4054">
      <w:pPr>
        <w:pStyle w:val="ListBullet"/>
        <w:rPr>
          <w:color w:val="7F7F7F" w:themeColor="text2"/>
        </w:rPr>
      </w:pPr>
      <w:r w:rsidRPr="00AF4054">
        <w:rPr>
          <w:color w:val="7F7F7F" w:themeColor="text2"/>
        </w:rPr>
        <w:t>The level of support required for each phase (before implementation, on the day and post implementation</w:t>
      </w:r>
    </w:p>
    <w:p w14:paraId="514CD8DE" w14:textId="77777777" w:rsidR="00AF4054" w:rsidRPr="00AF4054" w:rsidRDefault="00AF4054" w:rsidP="00AF4054">
      <w:pPr>
        <w:pStyle w:val="ListBullet"/>
        <w:rPr>
          <w:color w:val="7F7F7F" w:themeColor="text2"/>
        </w:rPr>
      </w:pPr>
      <w:r w:rsidRPr="00AF4054">
        <w:rPr>
          <w:color w:val="7F7F7F" w:themeColor="text2"/>
        </w:rPr>
        <w:t>What you want stakeholders to be able to do</w:t>
      </w:r>
    </w:p>
    <w:p w14:paraId="0C28A52D" w14:textId="77777777" w:rsidR="00AF4054" w:rsidRPr="00AF4054" w:rsidRDefault="00AF4054" w:rsidP="00AF4054">
      <w:pPr>
        <w:pStyle w:val="ListBullet"/>
        <w:rPr>
          <w:color w:val="7F7F7F" w:themeColor="text2"/>
        </w:rPr>
      </w:pPr>
      <w:r w:rsidRPr="00AF4054">
        <w:rPr>
          <w:color w:val="7F7F7F" w:themeColor="text2"/>
        </w:rPr>
        <w:t>What level of knowledge is required to support the change</w:t>
      </w:r>
    </w:p>
    <w:p w14:paraId="0E5571BD" w14:textId="77777777" w:rsidR="00AF4054" w:rsidRPr="00AF4054" w:rsidRDefault="00AF4054" w:rsidP="00AF4054">
      <w:pPr>
        <w:pStyle w:val="ListBullet"/>
        <w:rPr>
          <w:color w:val="7F7F7F" w:themeColor="text2"/>
        </w:rPr>
      </w:pPr>
      <w:r w:rsidRPr="00AF4054">
        <w:rPr>
          <w:color w:val="7F7F7F" w:themeColor="text2"/>
        </w:rPr>
        <w:t>BAU (Business-As-Usual) resources that will be responsible for managing change activities to sustain the change.</w:t>
      </w:r>
    </w:p>
    <w:p w14:paraId="7EF91096" w14:textId="77777777" w:rsidR="00355121" w:rsidRPr="00AF4054" w:rsidRDefault="00AF4054" w:rsidP="00AF4054">
      <w:pPr>
        <w:pStyle w:val="ListBullet"/>
        <w:rPr>
          <w:color w:val="7F7F7F" w:themeColor="text2"/>
        </w:rPr>
      </w:pPr>
      <w:r w:rsidRPr="00AF4054">
        <w:rPr>
          <w:color w:val="7F7F7F" w:themeColor="text2"/>
        </w:rPr>
        <w:t>The activities required for handover and the success criteria</w:t>
      </w:r>
      <w:r w:rsidR="00355121" w:rsidRPr="00AF4054">
        <w:rPr>
          <w:color w:val="7F7F7F" w:themeColor="text2"/>
        </w:rPr>
        <w:t xml:space="preserve"> </w:t>
      </w:r>
    </w:p>
    <w:p w14:paraId="33FE3BC9" w14:textId="77777777" w:rsidR="00355121" w:rsidRDefault="00355121" w:rsidP="00355121">
      <w:pPr>
        <w:pStyle w:val="Heading1"/>
      </w:pPr>
      <w:r>
        <w:t>Assumptions and expectations</w:t>
      </w:r>
    </w:p>
    <w:p w14:paraId="3B485A13" w14:textId="77777777" w:rsidR="00355121" w:rsidRDefault="00355121" w:rsidP="00355121">
      <w:pPr>
        <w:pStyle w:val="BodyText"/>
      </w:pPr>
      <w:r>
        <w:t>The execution of this training plan assumes the following:</w:t>
      </w:r>
    </w:p>
    <w:p w14:paraId="61B44C63" w14:textId="77777777" w:rsidR="00355121" w:rsidRDefault="00AF4054" w:rsidP="00355121">
      <w:pPr>
        <w:pStyle w:val="BodyText"/>
        <w:rPr>
          <w:color w:val="7F7F7F" w:themeColor="text2"/>
        </w:rPr>
      </w:pPr>
      <w:r w:rsidRPr="00AF4054">
        <w:rPr>
          <w:color w:val="7F7F7F" w:themeColor="text2"/>
        </w:rPr>
        <w:t>List assumptions and expectations – for example, that staff have base operational knowledge and experience.</w:t>
      </w:r>
    </w:p>
    <w:p w14:paraId="5CE368BA" w14:textId="77777777" w:rsidR="008330BD" w:rsidRPr="003054A7" w:rsidRDefault="008330BD" w:rsidP="003054A7">
      <w:pPr>
        <w:pStyle w:val="Heading3"/>
        <w:rPr>
          <w:color w:val="7F7F7F" w:themeColor="text2"/>
        </w:rPr>
      </w:pPr>
      <w:r w:rsidRPr="003054A7">
        <w:rPr>
          <w:color w:val="7F7F7F" w:themeColor="text2"/>
        </w:rPr>
        <w:t>Considerations</w:t>
      </w:r>
    </w:p>
    <w:p w14:paraId="1B357D97" w14:textId="77777777" w:rsidR="008330BD" w:rsidRPr="008330BD" w:rsidRDefault="008330BD" w:rsidP="003054A7">
      <w:pPr>
        <w:pStyle w:val="BodyText"/>
        <w:numPr>
          <w:ilvl w:val="0"/>
          <w:numId w:val="20"/>
        </w:numPr>
        <w:ind w:left="284" w:hanging="284"/>
        <w:rPr>
          <w:color w:val="7F7F7F" w:themeColor="text2"/>
        </w:rPr>
      </w:pPr>
      <w:r w:rsidRPr="008330BD">
        <w:rPr>
          <w:color w:val="7F7F7F" w:themeColor="text2"/>
        </w:rPr>
        <w:t>Limiting factors that could affect project/program performance such as resources</w:t>
      </w:r>
    </w:p>
    <w:p w14:paraId="6E1FD169" w14:textId="77777777" w:rsidR="008330BD" w:rsidRPr="00355121" w:rsidRDefault="008330BD" w:rsidP="003054A7">
      <w:pPr>
        <w:pStyle w:val="BodyText"/>
        <w:numPr>
          <w:ilvl w:val="0"/>
          <w:numId w:val="20"/>
        </w:numPr>
        <w:ind w:left="284" w:hanging="284"/>
        <w:rPr>
          <w:color w:val="7F7F7F" w:themeColor="text2"/>
        </w:rPr>
      </w:pPr>
      <w:r w:rsidRPr="008330BD">
        <w:rPr>
          <w:color w:val="7F7F7F" w:themeColor="text2"/>
        </w:rPr>
        <w:t>Dependencies such as activities that should occur before (predecessor) or after (successor) activities in the transition schedule</w:t>
      </w:r>
    </w:p>
    <w:p w14:paraId="55B194E4" w14:textId="77777777" w:rsidR="00355121" w:rsidRDefault="00355121" w:rsidP="00355121">
      <w:pPr>
        <w:pStyle w:val="Heading1"/>
      </w:pPr>
      <w:r>
        <w:t>Tra</w:t>
      </w:r>
      <w:r w:rsidR="00AF4054">
        <w:t>nsition</w:t>
      </w:r>
      <w:r>
        <w:t xml:space="preserve"> approach</w:t>
      </w:r>
    </w:p>
    <w:p w14:paraId="18A9D076" w14:textId="77777777" w:rsidR="00AF4054" w:rsidRPr="00AF4054" w:rsidRDefault="00AF4054" w:rsidP="00AF4054">
      <w:pPr>
        <w:pStyle w:val="BodyText"/>
        <w:rPr>
          <w:color w:val="7F7F7F" w:themeColor="text2"/>
        </w:rPr>
      </w:pPr>
      <w:r w:rsidRPr="00AF4054">
        <w:rPr>
          <w:color w:val="7F7F7F" w:themeColor="text2"/>
        </w:rPr>
        <w:t>Provide a summary view of the transition and support approach.</w:t>
      </w:r>
    </w:p>
    <w:p w14:paraId="45AF0C58" w14:textId="77777777" w:rsidR="00AF4054" w:rsidRPr="00AF4054" w:rsidRDefault="00AF4054" w:rsidP="00AF4054">
      <w:pPr>
        <w:pStyle w:val="BodyText"/>
        <w:rPr>
          <w:color w:val="7F7F7F" w:themeColor="text2"/>
        </w:rPr>
      </w:pPr>
      <w:r w:rsidRPr="00AF4054">
        <w:rPr>
          <w:color w:val="7F7F7F" w:themeColor="text2"/>
        </w:rPr>
        <w:t>This section provides the approach to support the deployment of the change.</w:t>
      </w:r>
    </w:p>
    <w:p w14:paraId="67795EC3" w14:textId="77777777" w:rsidR="00AF4054" w:rsidRPr="003054A7" w:rsidRDefault="00AF4054" w:rsidP="003054A7">
      <w:pPr>
        <w:pStyle w:val="Heading3"/>
        <w:rPr>
          <w:color w:val="7F7F7F" w:themeColor="text2"/>
        </w:rPr>
      </w:pPr>
      <w:r w:rsidRPr="003054A7">
        <w:rPr>
          <w:color w:val="7F7F7F" w:themeColor="text2"/>
        </w:rPr>
        <w:t>Considerations</w:t>
      </w:r>
    </w:p>
    <w:p w14:paraId="36355407" w14:textId="77777777" w:rsidR="00AF4054" w:rsidRPr="00AF4054" w:rsidRDefault="00AF4054" w:rsidP="00AF4054">
      <w:pPr>
        <w:pStyle w:val="ListBullet"/>
        <w:rPr>
          <w:color w:val="7F7F7F" w:themeColor="text2"/>
        </w:rPr>
      </w:pPr>
      <w:r w:rsidRPr="00AF4054">
        <w:rPr>
          <w:color w:val="7F7F7F" w:themeColor="text2"/>
        </w:rPr>
        <w:t>Roll out strategy – How is the product going to be delivered? Phased or big bang? For example data migration, testing</w:t>
      </w:r>
    </w:p>
    <w:p w14:paraId="36E56DAE" w14:textId="77777777" w:rsidR="00AF4054" w:rsidRPr="00AF4054" w:rsidRDefault="00AF4054" w:rsidP="00AF4054">
      <w:pPr>
        <w:pStyle w:val="ListBullet"/>
        <w:rPr>
          <w:color w:val="7F7F7F" w:themeColor="text2"/>
        </w:rPr>
      </w:pPr>
      <w:r w:rsidRPr="00AF4054">
        <w:rPr>
          <w:color w:val="7F7F7F" w:themeColor="text2"/>
        </w:rPr>
        <w:t>Implementation – Outline of the steps /schedule</w:t>
      </w:r>
    </w:p>
    <w:p w14:paraId="1AAD7D96" w14:textId="77777777" w:rsidR="00AF4054" w:rsidRPr="00AF4054" w:rsidRDefault="00AF4054" w:rsidP="00AF4054">
      <w:pPr>
        <w:pStyle w:val="ListBullet"/>
        <w:rPr>
          <w:color w:val="7F7F7F" w:themeColor="text2"/>
        </w:rPr>
      </w:pPr>
      <w:r w:rsidRPr="00AF4054">
        <w:rPr>
          <w:color w:val="7F7F7F" w:themeColor="text2"/>
        </w:rPr>
        <w:t>Resources – Transition team members and responsibilities</w:t>
      </w:r>
    </w:p>
    <w:p w14:paraId="0CB7A103" w14:textId="77777777" w:rsidR="00AF4054" w:rsidRPr="00AF4054" w:rsidRDefault="00AF4054" w:rsidP="00AF4054">
      <w:pPr>
        <w:pStyle w:val="ListBullet"/>
        <w:rPr>
          <w:color w:val="7F7F7F" w:themeColor="text2"/>
        </w:rPr>
      </w:pPr>
      <w:r w:rsidRPr="00AF4054">
        <w:rPr>
          <w:color w:val="7F7F7F" w:themeColor="text2"/>
        </w:rPr>
        <w:t>Logistics – maintenance and support requirements related to systems and processes</w:t>
      </w:r>
    </w:p>
    <w:p w14:paraId="7BA8A86F" w14:textId="77777777" w:rsidR="00AF4054" w:rsidRPr="00AF4054" w:rsidRDefault="00AF4054" w:rsidP="00AF4054">
      <w:pPr>
        <w:pStyle w:val="ListBullet"/>
        <w:rPr>
          <w:color w:val="7F7F7F" w:themeColor="text2"/>
        </w:rPr>
      </w:pPr>
      <w:r w:rsidRPr="00AF4054">
        <w:rPr>
          <w:color w:val="7F7F7F" w:themeColor="text2"/>
        </w:rPr>
        <w:t>Transfer of knowledge – new skills or equipment and associated training</w:t>
      </w:r>
    </w:p>
    <w:p w14:paraId="10529AF2" w14:textId="77777777" w:rsidR="00AF4054" w:rsidRPr="00AF4054" w:rsidRDefault="00AF4054" w:rsidP="00AF4054">
      <w:pPr>
        <w:pStyle w:val="ListBullet"/>
        <w:rPr>
          <w:color w:val="7F7F7F" w:themeColor="text2"/>
        </w:rPr>
      </w:pPr>
      <w:r w:rsidRPr="00AF4054">
        <w:rPr>
          <w:color w:val="7F7F7F" w:themeColor="text2"/>
        </w:rPr>
        <w:t>Change and communication and activities alignment at the point of change</w:t>
      </w:r>
    </w:p>
    <w:p w14:paraId="4C0EE9B0" w14:textId="77777777" w:rsidR="00AF4054" w:rsidRPr="003054A7" w:rsidRDefault="00AF4054" w:rsidP="003054A7">
      <w:pPr>
        <w:pStyle w:val="Heading3"/>
        <w:rPr>
          <w:color w:val="7F7F7F" w:themeColor="text2"/>
        </w:rPr>
      </w:pPr>
      <w:r w:rsidRPr="003054A7">
        <w:rPr>
          <w:color w:val="7F7F7F" w:themeColor="text2"/>
        </w:rPr>
        <w:t>Focusing questions</w:t>
      </w:r>
    </w:p>
    <w:p w14:paraId="7327F27B" w14:textId="77777777" w:rsidR="00AF4054" w:rsidRPr="00AF4054" w:rsidRDefault="00AF4054" w:rsidP="00AF4054">
      <w:pPr>
        <w:pStyle w:val="ListBullet"/>
        <w:rPr>
          <w:color w:val="7F7F7F" w:themeColor="text2"/>
        </w:rPr>
      </w:pPr>
      <w:r w:rsidRPr="00AF4054">
        <w:rPr>
          <w:color w:val="7F7F7F" w:themeColor="text2"/>
        </w:rPr>
        <w:t>What are the information and support needs of staff, clients and stakeholders before transition, on the day and post transition?</w:t>
      </w:r>
    </w:p>
    <w:p w14:paraId="5E8E47F3" w14:textId="77777777" w:rsidR="00AF4054" w:rsidRPr="00AF4054" w:rsidRDefault="00AF4054" w:rsidP="00AF4054">
      <w:pPr>
        <w:pStyle w:val="ListBullet"/>
        <w:rPr>
          <w:color w:val="7F7F7F" w:themeColor="text2"/>
        </w:rPr>
      </w:pPr>
      <w:r w:rsidRPr="00AF4054">
        <w:rPr>
          <w:color w:val="7F7F7F" w:themeColor="text2"/>
        </w:rPr>
        <w:t>Are there any stakeholders with special/unique support needs?</w:t>
      </w:r>
    </w:p>
    <w:p w14:paraId="136B2B71" w14:textId="77777777" w:rsidR="00AF4054" w:rsidRPr="00AF4054" w:rsidRDefault="00AF4054" w:rsidP="00AF4054">
      <w:pPr>
        <w:pStyle w:val="ListBullet"/>
        <w:rPr>
          <w:color w:val="7F7F7F" w:themeColor="text2"/>
        </w:rPr>
      </w:pPr>
      <w:r w:rsidRPr="00AF4054">
        <w:rPr>
          <w:color w:val="7F7F7F" w:themeColor="text2"/>
        </w:rPr>
        <w:t>How will information be communicated before transition, on the day and post transition? Where will managers and staff access information?</w:t>
      </w:r>
    </w:p>
    <w:p w14:paraId="116E52B0" w14:textId="77777777" w:rsidR="00AF4054" w:rsidRPr="00AF4054" w:rsidRDefault="00AF4054" w:rsidP="00AF4054">
      <w:pPr>
        <w:pStyle w:val="ListBullet"/>
        <w:rPr>
          <w:color w:val="7F7F7F" w:themeColor="text2"/>
        </w:rPr>
      </w:pPr>
      <w:r w:rsidRPr="00AF4054">
        <w:rPr>
          <w:color w:val="7F7F7F" w:themeColor="text2"/>
        </w:rPr>
        <w:t xml:space="preserve">How long does the support need to be in place post transition? </w:t>
      </w:r>
    </w:p>
    <w:p w14:paraId="5066EC19" w14:textId="77777777" w:rsidR="00AF4054" w:rsidRPr="00AF4054" w:rsidRDefault="00AF4054" w:rsidP="00AF4054">
      <w:pPr>
        <w:pStyle w:val="ListBullet"/>
        <w:rPr>
          <w:color w:val="7F7F7F" w:themeColor="text2"/>
        </w:rPr>
      </w:pPr>
      <w:r w:rsidRPr="00AF4054">
        <w:rPr>
          <w:color w:val="7F7F7F" w:themeColor="text2"/>
        </w:rPr>
        <w:t xml:space="preserve">How will the support arrangements be staffed? Who are the resolution groups who may need to be drawn on? </w:t>
      </w:r>
    </w:p>
    <w:p w14:paraId="177C63D6" w14:textId="77777777" w:rsidR="00AF4054" w:rsidRPr="00AF4054" w:rsidRDefault="00AF4054" w:rsidP="00AF4054">
      <w:pPr>
        <w:pStyle w:val="ListBullet"/>
        <w:rPr>
          <w:color w:val="7F7F7F" w:themeColor="text2"/>
        </w:rPr>
      </w:pPr>
      <w:r w:rsidRPr="00AF4054">
        <w:rPr>
          <w:color w:val="7F7F7F" w:themeColor="text2"/>
        </w:rPr>
        <w:t xml:space="preserve">What skills do support staff require? What is required to prepare these groups for delivering support? </w:t>
      </w:r>
    </w:p>
    <w:p w14:paraId="1A0EB9AC" w14:textId="77777777" w:rsidR="00AF4054" w:rsidRPr="00AF4054" w:rsidRDefault="00AF4054" w:rsidP="00AF4054">
      <w:pPr>
        <w:pStyle w:val="ListBullet"/>
        <w:rPr>
          <w:color w:val="7F7F7F" w:themeColor="text2"/>
        </w:rPr>
      </w:pPr>
      <w:r w:rsidRPr="00AF4054">
        <w:rPr>
          <w:color w:val="7F7F7F" w:themeColor="text2"/>
        </w:rPr>
        <w:t>What are the operational or process considerations?</w:t>
      </w:r>
    </w:p>
    <w:p w14:paraId="41F5C66A" w14:textId="77777777" w:rsidR="00AF4054" w:rsidRPr="00AF4054" w:rsidRDefault="00AF4054" w:rsidP="00AF4054">
      <w:pPr>
        <w:pStyle w:val="ListBullet"/>
        <w:rPr>
          <w:color w:val="7F7F7F" w:themeColor="text2"/>
        </w:rPr>
      </w:pPr>
      <w:r w:rsidRPr="00AF4054">
        <w:rPr>
          <w:color w:val="7F7F7F" w:themeColor="text2"/>
        </w:rPr>
        <w:t xml:space="preserve">How will issues be managed? </w:t>
      </w:r>
    </w:p>
    <w:p w14:paraId="0CC99C90" w14:textId="77777777" w:rsidR="00AF4054" w:rsidRPr="00AF4054" w:rsidRDefault="00AF4054" w:rsidP="00AF4054">
      <w:pPr>
        <w:pStyle w:val="ListBullet"/>
        <w:rPr>
          <w:color w:val="7F7F7F" w:themeColor="text2"/>
        </w:rPr>
      </w:pPr>
      <w:r w:rsidRPr="00AF4054">
        <w:rPr>
          <w:color w:val="7F7F7F" w:themeColor="text2"/>
        </w:rPr>
        <w:t>What ongoing activities, engagement and communication are needed to ensure the change is sustained?</w:t>
      </w:r>
    </w:p>
    <w:p w14:paraId="2D8801CD" w14:textId="77777777" w:rsidR="00AF4054" w:rsidRPr="00AF4054" w:rsidRDefault="00AF4054" w:rsidP="00AF4054">
      <w:pPr>
        <w:pStyle w:val="ListBullet"/>
        <w:rPr>
          <w:color w:val="7F7F7F" w:themeColor="text2"/>
        </w:rPr>
      </w:pPr>
      <w:r w:rsidRPr="00AF4054">
        <w:rPr>
          <w:color w:val="7F7F7F" w:themeColor="text2"/>
        </w:rPr>
        <w:t>Will there be additional training needed or areas where help is needed?</w:t>
      </w:r>
    </w:p>
    <w:p w14:paraId="55B9E5DF" w14:textId="77777777" w:rsidR="00AF4054" w:rsidRPr="00AF4054" w:rsidRDefault="00AF4054" w:rsidP="00AF4054">
      <w:pPr>
        <w:pStyle w:val="ListBullet"/>
        <w:rPr>
          <w:color w:val="7F7F7F" w:themeColor="text2"/>
        </w:rPr>
      </w:pPr>
      <w:r w:rsidRPr="00AF4054">
        <w:rPr>
          <w:color w:val="7F7F7F" w:themeColor="text2"/>
        </w:rPr>
        <w:t>What is the criteria for a successful transition?</w:t>
      </w:r>
    </w:p>
    <w:p w14:paraId="57B47207" w14:textId="77777777" w:rsidR="00AF4054" w:rsidRPr="00AF4054" w:rsidRDefault="00AF4054" w:rsidP="00AF4054">
      <w:pPr>
        <w:pStyle w:val="ListBullet"/>
        <w:rPr>
          <w:color w:val="7F7F7F" w:themeColor="text2"/>
        </w:rPr>
      </w:pPr>
      <w:r w:rsidRPr="00AF4054">
        <w:rPr>
          <w:color w:val="7F7F7F" w:themeColor="text2"/>
        </w:rPr>
        <w:t>How will progress be monitored?</w:t>
      </w:r>
    </w:p>
    <w:p w14:paraId="40876477" w14:textId="77777777" w:rsidR="00355121" w:rsidRDefault="00355121" w:rsidP="00355121">
      <w:pPr>
        <w:pStyle w:val="BodyText"/>
      </w:pPr>
    </w:p>
    <w:p w14:paraId="2525EE9E" w14:textId="77777777" w:rsidR="00812579" w:rsidRDefault="00355121" w:rsidP="00355121">
      <w:pPr>
        <w:pStyle w:val="Heading1"/>
      </w:pPr>
      <w:r>
        <w:t>Risks</w:t>
      </w:r>
    </w:p>
    <w:p w14:paraId="3B3FDE84" w14:textId="77777777" w:rsidR="00812579" w:rsidRDefault="00A16C5C" w:rsidP="003054A7">
      <w:pPr>
        <w:pStyle w:val="BodyText"/>
      </w:pPr>
      <w:r w:rsidRPr="00A16C5C">
        <w:t>The identified risks and mitigation strategy for each are outlined in the table below. A risk is an uncertain event or set of events that, should it occur, will have an effect on the achievement of objectives.</w:t>
      </w:r>
    </w:p>
    <w:tbl>
      <w:tblPr>
        <w:tblStyle w:val="APS3"/>
        <w:tblW w:w="9639" w:type="dxa"/>
        <w:tblLook w:val="04A0" w:firstRow="1" w:lastRow="0" w:firstColumn="1" w:lastColumn="0" w:noHBand="0" w:noVBand="1"/>
        <w:tblDescription w:val="This is the roles and responsibilities table."/>
      </w:tblPr>
      <w:tblGrid>
        <w:gridCol w:w="3261"/>
        <w:gridCol w:w="6378"/>
      </w:tblGrid>
      <w:tr w:rsidR="00A16C5C" w14:paraId="495362A8" w14:textId="77777777" w:rsidTr="00A16C5C">
        <w:trPr>
          <w:cnfStyle w:val="100000000000" w:firstRow="1" w:lastRow="0" w:firstColumn="0" w:lastColumn="0" w:oddVBand="0" w:evenVBand="0" w:oddHBand="0" w:evenHBand="0" w:firstRowFirstColumn="0" w:firstRowLastColumn="0" w:lastRowFirstColumn="0" w:lastRowLastColumn="0"/>
        </w:trPr>
        <w:tc>
          <w:tcPr>
            <w:tcW w:w="3261" w:type="dxa"/>
          </w:tcPr>
          <w:p w14:paraId="1C4853DC" w14:textId="77777777" w:rsidR="00A16C5C" w:rsidRPr="00894CA3" w:rsidRDefault="00A16C5C" w:rsidP="00ED15B6">
            <w:pPr>
              <w:pStyle w:val="tabletextHwhite"/>
              <w:rPr>
                <w:b w:val="0"/>
              </w:rPr>
            </w:pPr>
            <w:r>
              <w:t>RISK</w:t>
            </w:r>
          </w:p>
        </w:tc>
        <w:tc>
          <w:tcPr>
            <w:tcW w:w="6378" w:type="dxa"/>
          </w:tcPr>
          <w:p w14:paraId="1DC5D399" w14:textId="77777777" w:rsidR="00A16C5C" w:rsidRPr="00894CA3" w:rsidRDefault="00A16C5C" w:rsidP="00ED15B6">
            <w:pPr>
              <w:pStyle w:val="tabletextHwhite"/>
              <w:rPr>
                <w:b w:val="0"/>
              </w:rPr>
            </w:pPr>
            <w:r w:rsidRPr="00894CA3">
              <w:t>MITIGATION</w:t>
            </w:r>
            <w:r>
              <w:t xml:space="preserve"> STRATEGY</w:t>
            </w:r>
          </w:p>
        </w:tc>
      </w:tr>
      <w:tr w:rsidR="00A16C5C" w14:paraId="004993E1" w14:textId="77777777" w:rsidTr="00A16C5C">
        <w:tc>
          <w:tcPr>
            <w:tcW w:w="3261" w:type="dxa"/>
          </w:tcPr>
          <w:p w14:paraId="1EFCAB36" w14:textId="77777777" w:rsidR="00A16C5C" w:rsidRPr="00A16C5C" w:rsidRDefault="00022B47" w:rsidP="00A16C5C">
            <w:pPr>
              <w:pStyle w:val="TableBody"/>
              <w:rPr>
                <w:color w:val="7F7F7F" w:themeColor="text2"/>
                <w:highlight w:val="lightGray"/>
              </w:rPr>
            </w:pPr>
            <w:r w:rsidRPr="00A16C5C">
              <w:rPr>
                <w:color w:val="7F7F7F" w:themeColor="text2"/>
              </w:rPr>
              <w:t>E.g</w:t>
            </w:r>
            <w:r w:rsidR="00A16C5C" w:rsidRPr="00A16C5C">
              <w:rPr>
                <w:color w:val="7F7F7F" w:themeColor="text2"/>
              </w:rPr>
              <w:t>. Limited staff availability for training.</w:t>
            </w:r>
          </w:p>
        </w:tc>
        <w:tc>
          <w:tcPr>
            <w:tcW w:w="6378" w:type="dxa"/>
          </w:tcPr>
          <w:p w14:paraId="5E410AD6" w14:textId="77777777" w:rsidR="00A16C5C" w:rsidRPr="00A16C5C" w:rsidRDefault="00022B47" w:rsidP="00A16C5C">
            <w:pPr>
              <w:pStyle w:val="TableBody"/>
              <w:rPr>
                <w:color w:val="7F7F7F" w:themeColor="text2"/>
                <w:highlight w:val="lightGray"/>
              </w:rPr>
            </w:pPr>
            <w:r w:rsidRPr="00A16C5C">
              <w:rPr>
                <w:color w:val="7F7F7F" w:themeColor="text2"/>
              </w:rPr>
              <w:t>E.g</w:t>
            </w:r>
            <w:r w:rsidR="00A16C5C" w:rsidRPr="00A16C5C">
              <w:rPr>
                <w:color w:val="7F7F7F" w:themeColor="text2"/>
              </w:rPr>
              <w:t xml:space="preserve">. Early negotiation of training timeframes with management teams. Propose access to self-service materials which staff may access for flexibly. </w:t>
            </w:r>
          </w:p>
        </w:tc>
      </w:tr>
      <w:tr w:rsidR="00A16C5C" w14:paraId="1112C6EF" w14:textId="77777777" w:rsidTr="00A16C5C">
        <w:tc>
          <w:tcPr>
            <w:tcW w:w="3261" w:type="dxa"/>
          </w:tcPr>
          <w:p w14:paraId="21BAD3F1" w14:textId="77777777" w:rsidR="00A16C5C" w:rsidRPr="0010640F" w:rsidRDefault="00A16C5C" w:rsidP="00A16C5C">
            <w:pPr>
              <w:pStyle w:val="TableBody"/>
              <w:rPr>
                <w:b/>
                <w:highlight w:val="yellow"/>
              </w:rPr>
            </w:pPr>
          </w:p>
        </w:tc>
        <w:tc>
          <w:tcPr>
            <w:tcW w:w="6378" w:type="dxa"/>
          </w:tcPr>
          <w:p w14:paraId="176176AF" w14:textId="77777777" w:rsidR="00A16C5C" w:rsidRPr="00A81A37" w:rsidRDefault="00A16C5C" w:rsidP="00A16C5C">
            <w:pPr>
              <w:pStyle w:val="TableBody"/>
            </w:pPr>
          </w:p>
        </w:tc>
      </w:tr>
      <w:tr w:rsidR="00A16C5C" w14:paraId="1C7F1FB4" w14:textId="77777777" w:rsidTr="00A16C5C">
        <w:tc>
          <w:tcPr>
            <w:tcW w:w="3261" w:type="dxa"/>
          </w:tcPr>
          <w:p w14:paraId="18666A83" w14:textId="77777777" w:rsidR="00A16C5C" w:rsidRPr="0010640F" w:rsidRDefault="00A16C5C" w:rsidP="00A16C5C">
            <w:pPr>
              <w:pStyle w:val="TableBody"/>
              <w:rPr>
                <w:b/>
                <w:highlight w:val="yellow"/>
              </w:rPr>
            </w:pPr>
          </w:p>
        </w:tc>
        <w:tc>
          <w:tcPr>
            <w:tcW w:w="6378" w:type="dxa"/>
          </w:tcPr>
          <w:p w14:paraId="2C10D319" w14:textId="77777777" w:rsidR="00A16C5C" w:rsidRPr="00A81A37" w:rsidRDefault="00A16C5C" w:rsidP="00A16C5C">
            <w:pPr>
              <w:pStyle w:val="TableBody"/>
            </w:pPr>
          </w:p>
        </w:tc>
      </w:tr>
      <w:tr w:rsidR="00A16C5C" w14:paraId="03EF2406" w14:textId="77777777" w:rsidTr="00A16C5C">
        <w:tc>
          <w:tcPr>
            <w:tcW w:w="3261" w:type="dxa"/>
          </w:tcPr>
          <w:p w14:paraId="53F00A04" w14:textId="77777777" w:rsidR="00A16C5C" w:rsidRPr="0010640F" w:rsidRDefault="00A16C5C" w:rsidP="00A16C5C">
            <w:pPr>
              <w:pStyle w:val="TableBody"/>
              <w:rPr>
                <w:b/>
                <w:highlight w:val="yellow"/>
              </w:rPr>
            </w:pPr>
          </w:p>
        </w:tc>
        <w:tc>
          <w:tcPr>
            <w:tcW w:w="6378" w:type="dxa"/>
          </w:tcPr>
          <w:p w14:paraId="3ABD1C30" w14:textId="77777777" w:rsidR="00A16C5C" w:rsidRPr="00A81A37" w:rsidRDefault="00A16C5C" w:rsidP="00A16C5C">
            <w:pPr>
              <w:pStyle w:val="TableBody"/>
            </w:pPr>
          </w:p>
        </w:tc>
      </w:tr>
    </w:tbl>
    <w:p w14:paraId="0845B1B5" w14:textId="77777777" w:rsidR="00812579" w:rsidRDefault="00812579" w:rsidP="00812579">
      <w:pPr>
        <w:pStyle w:val="BodyText"/>
      </w:pPr>
    </w:p>
    <w:p w14:paraId="74BF10B7" w14:textId="77777777" w:rsidR="00A16C5C" w:rsidRDefault="00A16C5C" w:rsidP="00A16C5C">
      <w:pPr>
        <w:pStyle w:val="Heading1"/>
      </w:pPr>
      <w:r>
        <w:t>Issues</w:t>
      </w:r>
    </w:p>
    <w:p w14:paraId="60F143E0" w14:textId="77777777" w:rsidR="00A16C5C" w:rsidRPr="003054A7" w:rsidRDefault="00647CED" w:rsidP="003054A7">
      <w:pPr>
        <w:pStyle w:val="BodyText"/>
      </w:pPr>
      <w:r w:rsidRPr="00337CBE">
        <w:t>The identified issues and mitigation strategy for each are outlined in the table below.</w:t>
      </w:r>
      <w:r>
        <w:t xml:space="preserve"> An issue is relevant event that has happened, was not planned and requires management action. It could be a problem, query, concern, change request or a risk that has occurred.</w:t>
      </w:r>
    </w:p>
    <w:tbl>
      <w:tblPr>
        <w:tblStyle w:val="APS3"/>
        <w:tblW w:w="9639" w:type="dxa"/>
        <w:tblLook w:val="04A0" w:firstRow="1" w:lastRow="0" w:firstColumn="1" w:lastColumn="0" w:noHBand="0" w:noVBand="1"/>
        <w:tblDescription w:val="This is the roles and responsibilities table."/>
      </w:tblPr>
      <w:tblGrid>
        <w:gridCol w:w="3261"/>
        <w:gridCol w:w="6378"/>
      </w:tblGrid>
      <w:tr w:rsidR="00A16C5C" w:rsidRPr="00A16C5C" w14:paraId="156DA061" w14:textId="77777777" w:rsidTr="008A3873">
        <w:trPr>
          <w:cnfStyle w:val="100000000000" w:firstRow="1" w:lastRow="0" w:firstColumn="0" w:lastColumn="0" w:oddVBand="0" w:evenVBand="0" w:oddHBand="0" w:evenHBand="0" w:firstRowFirstColumn="0" w:firstRowLastColumn="0" w:lastRowFirstColumn="0" w:lastRowLastColumn="0"/>
        </w:trPr>
        <w:tc>
          <w:tcPr>
            <w:tcW w:w="3261" w:type="dxa"/>
          </w:tcPr>
          <w:p w14:paraId="22C5CAE8" w14:textId="77777777" w:rsidR="00A16C5C" w:rsidRPr="00A16C5C" w:rsidRDefault="00D25CDF" w:rsidP="00D25CDF">
            <w:pPr>
              <w:keepNext/>
              <w:spacing w:before="60" w:after="60" w:line="260" w:lineRule="exact"/>
            </w:pPr>
            <w:r>
              <w:rPr>
                <w:b/>
              </w:rPr>
              <w:t>ISSUE</w:t>
            </w:r>
          </w:p>
        </w:tc>
        <w:tc>
          <w:tcPr>
            <w:tcW w:w="6378" w:type="dxa"/>
          </w:tcPr>
          <w:p w14:paraId="1905FAA7" w14:textId="77777777" w:rsidR="00A16C5C" w:rsidRPr="00A16C5C" w:rsidRDefault="00A16C5C" w:rsidP="00A16C5C">
            <w:pPr>
              <w:keepNext/>
              <w:spacing w:before="60" w:after="60" w:line="260" w:lineRule="exact"/>
            </w:pPr>
            <w:r w:rsidRPr="00A16C5C">
              <w:rPr>
                <w:b/>
              </w:rPr>
              <w:t>MITIGATION</w:t>
            </w:r>
            <w:r>
              <w:rPr>
                <w:b/>
              </w:rPr>
              <w:t xml:space="preserve"> STRATEGY</w:t>
            </w:r>
          </w:p>
        </w:tc>
      </w:tr>
      <w:tr w:rsidR="00A16C5C" w:rsidRPr="00A16C5C" w14:paraId="0FC97713" w14:textId="77777777" w:rsidTr="008A3873">
        <w:tc>
          <w:tcPr>
            <w:tcW w:w="3261" w:type="dxa"/>
          </w:tcPr>
          <w:p w14:paraId="29AE5632" w14:textId="77777777" w:rsidR="00A16C5C" w:rsidRPr="00A16C5C" w:rsidRDefault="00A16C5C" w:rsidP="00A16C5C">
            <w:pPr>
              <w:pStyle w:val="TableBody"/>
              <w:rPr>
                <w:highlight w:val="lightGray"/>
              </w:rPr>
            </w:pPr>
          </w:p>
        </w:tc>
        <w:tc>
          <w:tcPr>
            <w:tcW w:w="6378" w:type="dxa"/>
          </w:tcPr>
          <w:p w14:paraId="202D9568" w14:textId="77777777" w:rsidR="00A16C5C" w:rsidRPr="00A16C5C" w:rsidRDefault="00A16C5C" w:rsidP="00A16C5C">
            <w:pPr>
              <w:pStyle w:val="TableBody"/>
              <w:rPr>
                <w:highlight w:val="lightGray"/>
              </w:rPr>
            </w:pPr>
          </w:p>
        </w:tc>
      </w:tr>
      <w:tr w:rsidR="00A16C5C" w:rsidRPr="00A16C5C" w14:paraId="607F7190" w14:textId="77777777" w:rsidTr="008A3873">
        <w:tc>
          <w:tcPr>
            <w:tcW w:w="3261" w:type="dxa"/>
          </w:tcPr>
          <w:p w14:paraId="3EE9C189" w14:textId="77777777" w:rsidR="00A16C5C" w:rsidRPr="00A16C5C" w:rsidRDefault="00A16C5C" w:rsidP="00A16C5C">
            <w:pPr>
              <w:pStyle w:val="TableBody"/>
              <w:rPr>
                <w:b/>
                <w:highlight w:val="yellow"/>
              </w:rPr>
            </w:pPr>
          </w:p>
        </w:tc>
        <w:tc>
          <w:tcPr>
            <w:tcW w:w="6378" w:type="dxa"/>
          </w:tcPr>
          <w:p w14:paraId="28B27000" w14:textId="77777777" w:rsidR="00A16C5C" w:rsidRPr="00A16C5C" w:rsidRDefault="00A16C5C" w:rsidP="00A16C5C">
            <w:pPr>
              <w:pStyle w:val="TableBody"/>
            </w:pPr>
          </w:p>
        </w:tc>
      </w:tr>
      <w:tr w:rsidR="00A16C5C" w:rsidRPr="00A16C5C" w14:paraId="5FFA631A" w14:textId="77777777" w:rsidTr="008A3873">
        <w:tc>
          <w:tcPr>
            <w:tcW w:w="3261" w:type="dxa"/>
          </w:tcPr>
          <w:p w14:paraId="143478AF" w14:textId="77777777" w:rsidR="00A16C5C" w:rsidRPr="00A16C5C" w:rsidRDefault="00A16C5C" w:rsidP="00A16C5C">
            <w:pPr>
              <w:pStyle w:val="TableBody"/>
              <w:rPr>
                <w:b/>
                <w:highlight w:val="yellow"/>
              </w:rPr>
            </w:pPr>
          </w:p>
        </w:tc>
        <w:tc>
          <w:tcPr>
            <w:tcW w:w="6378" w:type="dxa"/>
          </w:tcPr>
          <w:p w14:paraId="3C067D1C" w14:textId="77777777" w:rsidR="00A16C5C" w:rsidRPr="00A16C5C" w:rsidRDefault="00A16C5C" w:rsidP="00A16C5C">
            <w:pPr>
              <w:pStyle w:val="TableBody"/>
            </w:pPr>
          </w:p>
        </w:tc>
      </w:tr>
      <w:tr w:rsidR="00A16C5C" w:rsidRPr="00A16C5C" w14:paraId="62B5FC32" w14:textId="77777777" w:rsidTr="008A3873">
        <w:tc>
          <w:tcPr>
            <w:tcW w:w="3261" w:type="dxa"/>
          </w:tcPr>
          <w:p w14:paraId="23B8C4AC" w14:textId="77777777" w:rsidR="00A16C5C" w:rsidRPr="00A16C5C" w:rsidRDefault="00A16C5C" w:rsidP="00A16C5C">
            <w:pPr>
              <w:pStyle w:val="TableBody"/>
              <w:rPr>
                <w:b/>
                <w:highlight w:val="yellow"/>
              </w:rPr>
            </w:pPr>
          </w:p>
        </w:tc>
        <w:tc>
          <w:tcPr>
            <w:tcW w:w="6378" w:type="dxa"/>
          </w:tcPr>
          <w:p w14:paraId="025DC75D" w14:textId="77777777" w:rsidR="00A16C5C" w:rsidRPr="00A16C5C" w:rsidRDefault="00A16C5C" w:rsidP="00A16C5C">
            <w:pPr>
              <w:pStyle w:val="TableBody"/>
            </w:pPr>
          </w:p>
        </w:tc>
      </w:tr>
    </w:tbl>
    <w:p w14:paraId="7A98F9F5" w14:textId="77777777" w:rsidR="00A16C5C" w:rsidRPr="00A16C5C" w:rsidRDefault="00A16C5C" w:rsidP="00A16C5C">
      <w:pPr>
        <w:spacing w:before="120" w:after="120" w:line="264" w:lineRule="auto"/>
        <w:rPr>
          <w:rFonts w:eastAsia="Times New Roman" w:cs="Times New Roman"/>
          <w:szCs w:val="24"/>
          <w:lang w:eastAsia="en-AU"/>
        </w:rPr>
      </w:pPr>
    </w:p>
    <w:p w14:paraId="59BA1D25" w14:textId="77777777" w:rsidR="00A16C5C" w:rsidRDefault="00A16C5C" w:rsidP="00812579">
      <w:pPr>
        <w:pStyle w:val="BodyText"/>
      </w:pPr>
    </w:p>
    <w:p w14:paraId="53FCF912" w14:textId="77777777" w:rsidR="00346E51" w:rsidRDefault="00812579" w:rsidP="00346E51">
      <w:pPr>
        <w:pStyle w:val="BodyText"/>
      </w:pPr>
      <w:r>
        <w:t> </w:t>
      </w:r>
    </w:p>
    <w:p w14:paraId="3170C8C0" w14:textId="77777777" w:rsidR="00346E51" w:rsidRPr="00346E51" w:rsidRDefault="00346E51" w:rsidP="00346E51">
      <w:pPr>
        <w:pStyle w:val="BodyText"/>
        <w:sectPr w:rsidR="00346E51" w:rsidRPr="00346E51" w:rsidSect="00553A95">
          <w:headerReference w:type="default" r:id="rId20"/>
          <w:footerReference w:type="default" r:id="rId21"/>
          <w:footerReference w:type="first" r:id="rId22"/>
          <w:pgSz w:w="11906" w:h="16838" w:code="9"/>
          <w:pgMar w:top="0" w:right="1134" w:bottom="1134" w:left="1134" w:header="0" w:footer="567" w:gutter="0"/>
          <w:cols w:space="708"/>
          <w:titlePg/>
          <w:docGrid w:linePitch="360"/>
        </w:sectPr>
      </w:pPr>
    </w:p>
    <w:p w14:paraId="4ED24438" w14:textId="77777777" w:rsidR="00D06346" w:rsidRDefault="00A43CDD" w:rsidP="00D06346">
      <w:pPr>
        <w:pStyle w:val="Heading1"/>
      </w:pPr>
      <w:r w:rsidRPr="00A43CDD">
        <w:t xml:space="preserve">Transition and </w:t>
      </w:r>
      <w:r w:rsidR="00A76872">
        <w:t>s</w:t>
      </w:r>
      <w:r w:rsidRPr="00A43CDD">
        <w:t xml:space="preserve">upport </w:t>
      </w:r>
      <w:r w:rsidR="00A76872">
        <w:t>s</w:t>
      </w:r>
      <w:r w:rsidRPr="00A43CDD">
        <w:t>chedule</w:t>
      </w:r>
      <w:r w:rsidR="00D06346">
        <w:t xml:space="preserve"> </w:t>
      </w:r>
    </w:p>
    <w:p w14:paraId="738FFA59" w14:textId="77777777" w:rsidR="00A43CDD" w:rsidRPr="000D2C52" w:rsidRDefault="00A43CDD" w:rsidP="00A43CDD">
      <w:pPr>
        <w:pStyle w:val="BodyText"/>
        <w:rPr>
          <w:color w:val="7F7F7F" w:themeColor="text2"/>
        </w:rPr>
      </w:pPr>
      <w:r w:rsidRPr="003054A7">
        <w:rPr>
          <w:color w:val="7F7F7F" w:themeColor="text2"/>
        </w:rPr>
        <w:t>At the end of any change delivery, there has to be a transfer of responsibilities from the change management team to a designated group that will be determined by the project/program leads in consultation with business areas.</w:t>
      </w:r>
      <w:r w:rsidRPr="000D2C52">
        <w:rPr>
          <w:color w:val="7F7F7F" w:themeColor="text2"/>
        </w:rPr>
        <w:t xml:space="preserve"> </w:t>
      </w:r>
    </w:p>
    <w:p w14:paraId="758418A6" w14:textId="77777777" w:rsidR="00A43CDD" w:rsidRDefault="003803A5" w:rsidP="00A43CDD">
      <w:pPr>
        <w:pStyle w:val="BodyText"/>
        <w:rPr>
          <w:color w:val="7F7F7F" w:themeColor="text2"/>
        </w:rPr>
      </w:pPr>
      <w:r>
        <w:rPr>
          <w:color w:val="7F7F7F" w:themeColor="text2"/>
        </w:rPr>
        <w:t>Provide a s</w:t>
      </w:r>
      <w:r w:rsidR="00A43CDD" w:rsidRPr="00A43CDD">
        <w:rPr>
          <w:color w:val="7F7F7F" w:themeColor="text2"/>
        </w:rPr>
        <w:t xml:space="preserve">ummary view of the transition and support requirements for all stakeholders. </w:t>
      </w:r>
    </w:p>
    <w:p w14:paraId="67B27CEE" w14:textId="77777777" w:rsidR="003803A5" w:rsidRDefault="003803A5" w:rsidP="00A43CDD">
      <w:pPr>
        <w:pStyle w:val="BodyText"/>
      </w:pPr>
      <w:r w:rsidRPr="00A43CDD">
        <w:t>The transition and support tasks, activities and responsibilities are listed in the table</w:t>
      </w:r>
      <w:r>
        <w:t>s</w:t>
      </w:r>
      <w:r w:rsidRPr="00A43CDD">
        <w:t xml:space="preserve"> below.</w:t>
      </w:r>
    </w:p>
    <w:p w14:paraId="456FB491" w14:textId="77777777" w:rsidR="003803A5" w:rsidRPr="003054A7" w:rsidRDefault="003803A5" w:rsidP="00A43CDD">
      <w:pPr>
        <w:pStyle w:val="BodyText"/>
      </w:pPr>
      <w:r w:rsidRPr="00A43CDD">
        <w:rPr>
          <w:color w:val="7F7F7F" w:themeColor="text2"/>
        </w:rPr>
        <w:t>Note</w:t>
      </w:r>
      <w:r w:rsidR="003054A7">
        <w:rPr>
          <w:color w:val="7F7F7F" w:themeColor="text2"/>
        </w:rPr>
        <w:t>:</w:t>
      </w:r>
      <w:r w:rsidRPr="00A43CDD">
        <w:rPr>
          <w:color w:val="7F7F7F" w:themeColor="text2"/>
        </w:rPr>
        <w:t xml:space="preserve"> the table captures </w:t>
      </w:r>
      <w:r w:rsidR="003054A7">
        <w:rPr>
          <w:color w:val="7F7F7F" w:themeColor="text2"/>
        </w:rPr>
        <w:t>activities</w:t>
      </w:r>
      <w:r w:rsidRPr="00A43CDD">
        <w:rPr>
          <w:color w:val="7F7F7F" w:themeColor="text2"/>
        </w:rPr>
        <w:t xml:space="preserve"> </w:t>
      </w:r>
      <w:r w:rsidR="003054A7">
        <w:rPr>
          <w:color w:val="7F7F7F" w:themeColor="text2"/>
        </w:rPr>
        <w:t>for</w:t>
      </w:r>
      <w:r w:rsidRPr="00A43CDD">
        <w:rPr>
          <w:color w:val="7F7F7F" w:themeColor="text2"/>
        </w:rPr>
        <w:t xml:space="preserve"> </w:t>
      </w:r>
      <w:r w:rsidR="003054A7">
        <w:rPr>
          <w:color w:val="7F7F7F" w:themeColor="text2"/>
        </w:rPr>
        <w:t xml:space="preserve">all stakeholders. In the event </w:t>
      </w:r>
      <w:r w:rsidRPr="00A43CDD">
        <w:rPr>
          <w:color w:val="7F7F7F" w:themeColor="text2"/>
        </w:rPr>
        <w:t>there are stakeholders with special/unique needs, add a column to identify the stakeholders.</w:t>
      </w:r>
    </w:p>
    <w:p w14:paraId="696EED0C" w14:textId="77777777" w:rsidR="00A43CDD" w:rsidRPr="00A43CDD" w:rsidRDefault="00A43CDD" w:rsidP="00A43CDD">
      <w:pPr>
        <w:pStyle w:val="Heading3"/>
      </w:pPr>
      <w:r w:rsidRPr="00A43CDD">
        <w:t>Pre-transition activities</w:t>
      </w:r>
      <w:r w:rsidR="00AF1D8C">
        <w:t xml:space="preserve"> table</w:t>
      </w:r>
    </w:p>
    <w:p w14:paraId="5F88E569" w14:textId="77777777" w:rsidR="00955ADA" w:rsidRDefault="00A43CDD" w:rsidP="00A43CDD">
      <w:pPr>
        <w:pStyle w:val="BodyText"/>
        <w:rPr>
          <w:color w:val="7F7F7F" w:themeColor="text2"/>
        </w:rPr>
      </w:pPr>
      <w:r w:rsidRPr="00A43CDD">
        <w:rPr>
          <w:color w:val="7F7F7F" w:themeColor="text2"/>
        </w:rPr>
        <w:t>What will you do before the transition the people through this change? Consider engagement, communication, training activities for example that will be undertaken to manage this change.</w:t>
      </w:r>
    </w:p>
    <w:tbl>
      <w:tblPr>
        <w:tblStyle w:val="APS3"/>
        <w:tblW w:w="5000" w:type="pct"/>
        <w:tblLook w:val="04A0" w:firstRow="1" w:lastRow="0" w:firstColumn="1" w:lastColumn="0" w:noHBand="0" w:noVBand="1"/>
      </w:tblPr>
      <w:tblGrid>
        <w:gridCol w:w="2982"/>
        <w:gridCol w:w="2987"/>
        <w:gridCol w:w="2260"/>
        <w:gridCol w:w="1997"/>
        <w:gridCol w:w="1997"/>
        <w:gridCol w:w="1921"/>
      </w:tblGrid>
      <w:tr w:rsidR="00AF1D8C" w:rsidRPr="008A0A5C" w14:paraId="132AD865" w14:textId="77777777" w:rsidTr="00AF1D8C">
        <w:trPr>
          <w:cnfStyle w:val="100000000000" w:firstRow="1" w:lastRow="0" w:firstColumn="0" w:lastColumn="0" w:oddVBand="0" w:evenVBand="0" w:oddHBand="0" w:evenHBand="0" w:firstRowFirstColumn="0" w:firstRowLastColumn="0" w:lastRowFirstColumn="0" w:lastRowLastColumn="0"/>
          <w:tblHeader/>
        </w:trPr>
        <w:tc>
          <w:tcPr>
            <w:tcW w:w="1054" w:type="pct"/>
            <w:vAlign w:val="bottom"/>
          </w:tcPr>
          <w:p w14:paraId="21D5D73F" w14:textId="77777777" w:rsidR="00AF1D8C" w:rsidRPr="00C45EFA" w:rsidRDefault="00AF1D8C" w:rsidP="00C45EFA">
            <w:pPr>
              <w:pStyle w:val="tabletextHwhite"/>
            </w:pPr>
            <w:r w:rsidRPr="00C45EFA">
              <w:t>Activity/task</w:t>
            </w:r>
          </w:p>
        </w:tc>
        <w:tc>
          <w:tcPr>
            <w:tcW w:w="1056" w:type="pct"/>
            <w:vAlign w:val="bottom"/>
          </w:tcPr>
          <w:p w14:paraId="23AF4728" w14:textId="77777777" w:rsidR="00AF1D8C" w:rsidRPr="00C45EFA" w:rsidRDefault="00AF1D8C" w:rsidP="00C45EFA">
            <w:pPr>
              <w:pStyle w:val="tabletextHwhite"/>
            </w:pPr>
            <w:r w:rsidRPr="00C45EFA">
              <w:t>Objectives</w:t>
            </w:r>
          </w:p>
        </w:tc>
        <w:tc>
          <w:tcPr>
            <w:tcW w:w="799" w:type="pct"/>
            <w:vAlign w:val="bottom"/>
          </w:tcPr>
          <w:p w14:paraId="16499703" w14:textId="77777777" w:rsidR="00AF1D8C" w:rsidRPr="00C45EFA" w:rsidRDefault="00AF1D8C" w:rsidP="00C45EFA">
            <w:pPr>
              <w:pStyle w:val="tabletextHwhite"/>
            </w:pPr>
            <w:r w:rsidRPr="00C45EFA">
              <w:t>Delivery method</w:t>
            </w:r>
          </w:p>
        </w:tc>
        <w:tc>
          <w:tcPr>
            <w:tcW w:w="706" w:type="pct"/>
            <w:vAlign w:val="bottom"/>
          </w:tcPr>
          <w:p w14:paraId="2032FA86" w14:textId="77777777" w:rsidR="00AF1D8C" w:rsidRPr="00C45EFA" w:rsidRDefault="00AF1D8C" w:rsidP="00C45EFA">
            <w:pPr>
              <w:pStyle w:val="tabletextHwhite"/>
            </w:pPr>
            <w:r w:rsidRPr="00C45EFA">
              <w:t>Delivery timing</w:t>
            </w:r>
          </w:p>
        </w:tc>
        <w:tc>
          <w:tcPr>
            <w:tcW w:w="706" w:type="pct"/>
            <w:vAlign w:val="bottom"/>
          </w:tcPr>
          <w:p w14:paraId="5EC1B581" w14:textId="77777777" w:rsidR="00AF1D8C" w:rsidRPr="00C45EFA" w:rsidRDefault="00AF1D8C" w:rsidP="00C45EFA">
            <w:pPr>
              <w:pStyle w:val="tabletextHwhite"/>
            </w:pPr>
            <w:r w:rsidRPr="00C45EFA">
              <w:t>Delivery responsibility</w:t>
            </w:r>
          </w:p>
        </w:tc>
        <w:tc>
          <w:tcPr>
            <w:tcW w:w="679" w:type="pct"/>
            <w:vAlign w:val="bottom"/>
          </w:tcPr>
          <w:p w14:paraId="485CF300" w14:textId="77777777" w:rsidR="00AF1D8C" w:rsidRPr="00C45EFA" w:rsidRDefault="00AF1D8C" w:rsidP="00C45EFA">
            <w:pPr>
              <w:pStyle w:val="tabletextHwhite"/>
            </w:pPr>
            <w:r w:rsidRPr="00C45EFA">
              <w:t>Budget</w:t>
            </w:r>
          </w:p>
          <w:p w14:paraId="30E31860" w14:textId="77777777" w:rsidR="00AF1D8C" w:rsidRPr="00C45EFA" w:rsidRDefault="00AF1D8C" w:rsidP="00C45EFA">
            <w:pPr>
              <w:pStyle w:val="tabletextHwhite"/>
            </w:pPr>
            <w:r w:rsidRPr="00C45EFA">
              <w:t>(If applicable)</w:t>
            </w:r>
          </w:p>
        </w:tc>
      </w:tr>
      <w:tr w:rsidR="00AF1D8C" w:rsidRPr="00AF1D8C" w14:paraId="16B6FB48" w14:textId="77777777" w:rsidTr="00AF1D8C">
        <w:tc>
          <w:tcPr>
            <w:tcW w:w="1054" w:type="pct"/>
          </w:tcPr>
          <w:p w14:paraId="6DBC5309" w14:textId="77777777" w:rsidR="00AF1D8C" w:rsidRPr="00AF1D8C" w:rsidRDefault="00AF1D8C" w:rsidP="00AF1D8C">
            <w:pPr>
              <w:pStyle w:val="TableBody"/>
              <w:rPr>
                <w:color w:val="7F7F7F" w:themeColor="text2"/>
              </w:rPr>
            </w:pPr>
            <w:r w:rsidRPr="00AF1D8C">
              <w:rPr>
                <w:color w:val="7F7F7F" w:themeColor="text2"/>
              </w:rPr>
              <w:t>Type of transition activity. Consider engagement activities, communication and training</w:t>
            </w:r>
          </w:p>
        </w:tc>
        <w:tc>
          <w:tcPr>
            <w:tcW w:w="1056" w:type="pct"/>
          </w:tcPr>
          <w:p w14:paraId="6CCA70E2" w14:textId="77777777" w:rsidR="00AF1D8C" w:rsidRPr="00AF1D8C" w:rsidRDefault="00AF1D8C" w:rsidP="00AF1D8C">
            <w:pPr>
              <w:pStyle w:val="TableBody"/>
              <w:rPr>
                <w:color w:val="7F7F7F" w:themeColor="text2"/>
              </w:rPr>
            </w:pPr>
            <w:r w:rsidRPr="00AF1D8C">
              <w:rPr>
                <w:color w:val="7F7F7F" w:themeColor="text2"/>
              </w:rPr>
              <w:t>Define the transition objective, key messages and general transition requirements for this stakeholder role</w:t>
            </w:r>
          </w:p>
        </w:tc>
        <w:tc>
          <w:tcPr>
            <w:tcW w:w="799" w:type="pct"/>
          </w:tcPr>
          <w:p w14:paraId="2D598E9B" w14:textId="77777777" w:rsidR="00AF1D8C" w:rsidRPr="00AF1D8C" w:rsidRDefault="00AF1D8C" w:rsidP="00AF1D8C">
            <w:pPr>
              <w:pStyle w:val="TableBody"/>
              <w:rPr>
                <w:rFonts w:cs="Tahoma"/>
                <w:color w:val="7F7F7F" w:themeColor="text2"/>
              </w:rPr>
            </w:pPr>
            <w:r w:rsidRPr="00AF1D8C">
              <w:rPr>
                <w:rFonts w:cs="Tahoma"/>
                <w:color w:val="7F7F7F" w:themeColor="text2"/>
              </w:rPr>
              <w:t>How will this activity be delivered? (Self-service, online materials, teleconsultation, issue management sessions)</w:t>
            </w:r>
          </w:p>
          <w:p w14:paraId="5FC09790" w14:textId="77777777" w:rsidR="00AF1D8C" w:rsidRPr="00AF1D8C" w:rsidRDefault="00AF1D8C" w:rsidP="00AF1D8C">
            <w:pPr>
              <w:pStyle w:val="TableBody"/>
              <w:rPr>
                <w:color w:val="7F7F7F" w:themeColor="text2"/>
              </w:rPr>
            </w:pPr>
          </w:p>
        </w:tc>
        <w:tc>
          <w:tcPr>
            <w:tcW w:w="706" w:type="pct"/>
          </w:tcPr>
          <w:p w14:paraId="7A83658C" w14:textId="77777777" w:rsidR="00AF1D8C" w:rsidRPr="00AF1D8C" w:rsidRDefault="00AF1D8C" w:rsidP="00AF1D8C">
            <w:pPr>
              <w:pStyle w:val="TableBody"/>
              <w:rPr>
                <w:color w:val="7F7F7F" w:themeColor="text2"/>
              </w:rPr>
            </w:pPr>
            <w:r w:rsidRPr="00AF1D8C">
              <w:rPr>
                <w:color w:val="7F7F7F" w:themeColor="text2"/>
              </w:rPr>
              <w:t>When will transition support be delivered?</w:t>
            </w:r>
          </w:p>
        </w:tc>
        <w:tc>
          <w:tcPr>
            <w:tcW w:w="706" w:type="pct"/>
          </w:tcPr>
          <w:p w14:paraId="1DDB9DD4" w14:textId="77777777" w:rsidR="00AF1D8C" w:rsidRPr="00AF1D8C" w:rsidRDefault="00AF1D8C" w:rsidP="00AF1D8C">
            <w:pPr>
              <w:pStyle w:val="TableBody"/>
              <w:rPr>
                <w:color w:val="7F7F7F" w:themeColor="text2"/>
              </w:rPr>
            </w:pPr>
            <w:r w:rsidRPr="00AF1D8C">
              <w:rPr>
                <w:color w:val="7F7F7F" w:themeColor="text2"/>
              </w:rPr>
              <w:t xml:space="preserve">Who is responsible for the development of support product /artefacts? </w:t>
            </w:r>
          </w:p>
          <w:p w14:paraId="0D428C22" w14:textId="77777777" w:rsidR="00AF1D8C" w:rsidRPr="00AF1D8C" w:rsidRDefault="00AF1D8C" w:rsidP="00AF1D8C">
            <w:pPr>
              <w:pStyle w:val="TableBody"/>
              <w:rPr>
                <w:color w:val="7F7F7F" w:themeColor="text2"/>
              </w:rPr>
            </w:pPr>
            <w:r w:rsidRPr="00AF1D8C">
              <w:rPr>
                <w:color w:val="7F7F7F" w:themeColor="text2"/>
              </w:rPr>
              <w:t>Who has delivery responsibility for the various elements of the support activity?</w:t>
            </w:r>
          </w:p>
        </w:tc>
        <w:tc>
          <w:tcPr>
            <w:tcW w:w="679" w:type="pct"/>
          </w:tcPr>
          <w:p w14:paraId="4D06BE15" w14:textId="77777777" w:rsidR="00AF1D8C" w:rsidRPr="00AF1D8C" w:rsidRDefault="00AF1D8C" w:rsidP="00AF1D8C">
            <w:pPr>
              <w:pStyle w:val="TableBody"/>
              <w:rPr>
                <w:color w:val="7F7F7F" w:themeColor="text2"/>
              </w:rPr>
            </w:pPr>
            <w:r w:rsidRPr="00AF1D8C">
              <w:rPr>
                <w:color w:val="7F7F7F" w:themeColor="text2"/>
              </w:rPr>
              <w:t>Note any costs associated with the development and or delivery and who is responsible for this</w:t>
            </w:r>
          </w:p>
        </w:tc>
      </w:tr>
      <w:tr w:rsidR="00AF1D8C" w:rsidRPr="00AF1D8C" w14:paraId="45558A73" w14:textId="77777777" w:rsidTr="00AF1D8C">
        <w:tc>
          <w:tcPr>
            <w:tcW w:w="1054" w:type="pct"/>
          </w:tcPr>
          <w:p w14:paraId="04D2AFDC" w14:textId="77777777" w:rsidR="00AF1D8C" w:rsidRPr="00AF1D8C" w:rsidRDefault="00AF1D8C" w:rsidP="00AF1D8C">
            <w:pPr>
              <w:pStyle w:val="TableBody"/>
            </w:pPr>
          </w:p>
        </w:tc>
        <w:tc>
          <w:tcPr>
            <w:tcW w:w="1056" w:type="pct"/>
          </w:tcPr>
          <w:p w14:paraId="21B12EF7" w14:textId="77777777" w:rsidR="00AF1D8C" w:rsidRPr="00AF1D8C" w:rsidRDefault="00AF1D8C" w:rsidP="00AF1D8C">
            <w:pPr>
              <w:pStyle w:val="TableBody"/>
            </w:pPr>
          </w:p>
        </w:tc>
        <w:tc>
          <w:tcPr>
            <w:tcW w:w="799" w:type="pct"/>
          </w:tcPr>
          <w:p w14:paraId="25637B5F" w14:textId="77777777" w:rsidR="00AF1D8C" w:rsidRPr="00AF1D8C" w:rsidRDefault="00AF1D8C" w:rsidP="00AF1D8C">
            <w:pPr>
              <w:pStyle w:val="TableBody"/>
            </w:pPr>
          </w:p>
        </w:tc>
        <w:tc>
          <w:tcPr>
            <w:tcW w:w="706" w:type="pct"/>
          </w:tcPr>
          <w:p w14:paraId="7480A37B" w14:textId="77777777" w:rsidR="00AF1D8C" w:rsidRPr="00AF1D8C" w:rsidRDefault="00AF1D8C" w:rsidP="00AF1D8C">
            <w:pPr>
              <w:pStyle w:val="TableBody"/>
            </w:pPr>
          </w:p>
        </w:tc>
        <w:tc>
          <w:tcPr>
            <w:tcW w:w="706" w:type="pct"/>
          </w:tcPr>
          <w:p w14:paraId="060C99D4" w14:textId="77777777" w:rsidR="00AF1D8C" w:rsidRPr="00AF1D8C" w:rsidRDefault="00AF1D8C" w:rsidP="00AF1D8C">
            <w:pPr>
              <w:pStyle w:val="TableBody"/>
            </w:pPr>
          </w:p>
        </w:tc>
        <w:tc>
          <w:tcPr>
            <w:tcW w:w="679" w:type="pct"/>
          </w:tcPr>
          <w:p w14:paraId="2C75FC1C" w14:textId="77777777" w:rsidR="00AF1D8C" w:rsidRPr="00AF1D8C" w:rsidRDefault="00AF1D8C" w:rsidP="00AF1D8C">
            <w:pPr>
              <w:pStyle w:val="TableBody"/>
            </w:pPr>
          </w:p>
        </w:tc>
      </w:tr>
    </w:tbl>
    <w:p w14:paraId="7DAD342B" w14:textId="77777777" w:rsidR="00AF1D8C" w:rsidRPr="00A43CDD" w:rsidRDefault="00AF1D8C" w:rsidP="00AF1D8C">
      <w:pPr>
        <w:pStyle w:val="Heading3"/>
      </w:pPr>
      <w:r>
        <w:t>On-the-day</w:t>
      </w:r>
      <w:r w:rsidRPr="00A43CDD">
        <w:t xml:space="preserve"> activities</w:t>
      </w:r>
      <w:r>
        <w:t xml:space="preserve"> table</w:t>
      </w:r>
    </w:p>
    <w:p w14:paraId="78B74004" w14:textId="77777777" w:rsidR="00AF1D8C" w:rsidRDefault="00AF1D8C" w:rsidP="00AF1D8C">
      <w:pPr>
        <w:pStyle w:val="BodyText"/>
        <w:rPr>
          <w:color w:val="7F7F7F" w:themeColor="text2"/>
        </w:rPr>
      </w:pPr>
      <w:r w:rsidRPr="00AF1D8C">
        <w:rPr>
          <w:color w:val="7F7F7F" w:themeColor="text2"/>
        </w:rPr>
        <w:t>What activities will you do on the day? What support will be available? Consider engagement, communication, support material and resources.</w:t>
      </w:r>
    </w:p>
    <w:tbl>
      <w:tblPr>
        <w:tblStyle w:val="APS3"/>
        <w:tblW w:w="5000" w:type="pct"/>
        <w:tblLook w:val="04A0" w:firstRow="1" w:lastRow="0" w:firstColumn="1" w:lastColumn="0" w:noHBand="0" w:noVBand="1"/>
      </w:tblPr>
      <w:tblGrid>
        <w:gridCol w:w="2982"/>
        <w:gridCol w:w="2987"/>
        <w:gridCol w:w="2260"/>
        <w:gridCol w:w="1997"/>
        <w:gridCol w:w="1997"/>
        <w:gridCol w:w="1921"/>
      </w:tblGrid>
      <w:tr w:rsidR="00AF1D8C" w:rsidRPr="008A0A5C" w14:paraId="36984F1C" w14:textId="77777777" w:rsidTr="00AF1D8C">
        <w:trPr>
          <w:cnfStyle w:val="100000000000" w:firstRow="1" w:lastRow="0" w:firstColumn="0" w:lastColumn="0" w:oddVBand="0" w:evenVBand="0" w:oddHBand="0" w:evenHBand="0" w:firstRowFirstColumn="0" w:firstRowLastColumn="0" w:lastRowFirstColumn="0" w:lastRowLastColumn="0"/>
          <w:tblHeader/>
        </w:trPr>
        <w:tc>
          <w:tcPr>
            <w:tcW w:w="1054" w:type="pct"/>
            <w:vAlign w:val="bottom"/>
          </w:tcPr>
          <w:p w14:paraId="291FD6F6" w14:textId="77777777" w:rsidR="00AF1D8C" w:rsidRPr="00C45EFA" w:rsidRDefault="00AF1D8C" w:rsidP="00C45EFA">
            <w:pPr>
              <w:pStyle w:val="tabletextHwhite"/>
            </w:pPr>
            <w:r w:rsidRPr="00C45EFA">
              <w:t>Activity/task</w:t>
            </w:r>
          </w:p>
        </w:tc>
        <w:tc>
          <w:tcPr>
            <w:tcW w:w="1056" w:type="pct"/>
            <w:vAlign w:val="bottom"/>
          </w:tcPr>
          <w:p w14:paraId="4586586F" w14:textId="77777777" w:rsidR="00AF1D8C" w:rsidRPr="00C45EFA" w:rsidRDefault="00AF1D8C" w:rsidP="00C45EFA">
            <w:pPr>
              <w:pStyle w:val="tabletextHwhite"/>
            </w:pPr>
            <w:r w:rsidRPr="00C45EFA">
              <w:t>Objectives</w:t>
            </w:r>
          </w:p>
        </w:tc>
        <w:tc>
          <w:tcPr>
            <w:tcW w:w="799" w:type="pct"/>
            <w:vAlign w:val="bottom"/>
          </w:tcPr>
          <w:p w14:paraId="4DFB7596" w14:textId="77777777" w:rsidR="00AF1D8C" w:rsidRPr="00C45EFA" w:rsidRDefault="00AF1D8C" w:rsidP="00C45EFA">
            <w:pPr>
              <w:pStyle w:val="tabletextHwhite"/>
            </w:pPr>
            <w:r w:rsidRPr="00C45EFA">
              <w:t>Delivery method</w:t>
            </w:r>
          </w:p>
        </w:tc>
        <w:tc>
          <w:tcPr>
            <w:tcW w:w="706" w:type="pct"/>
            <w:vAlign w:val="bottom"/>
          </w:tcPr>
          <w:p w14:paraId="42DADE79" w14:textId="77777777" w:rsidR="00AF1D8C" w:rsidRPr="00C45EFA" w:rsidRDefault="00AF1D8C" w:rsidP="00C45EFA">
            <w:pPr>
              <w:pStyle w:val="tabletextHwhite"/>
            </w:pPr>
            <w:r w:rsidRPr="00C45EFA">
              <w:t>Delivery timing</w:t>
            </w:r>
          </w:p>
        </w:tc>
        <w:tc>
          <w:tcPr>
            <w:tcW w:w="706" w:type="pct"/>
            <w:vAlign w:val="bottom"/>
          </w:tcPr>
          <w:p w14:paraId="61959FC5" w14:textId="77777777" w:rsidR="00AF1D8C" w:rsidRPr="00C45EFA" w:rsidRDefault="00AF1D8C" w:rsidP="00C45EFA">
            <w:pPr>
              <w:pStyle w:val="tabletextHwhite"/>
            </w:pPr>
            <w:r w:rsidRPr="00C45EFA">
              <w:t>Delivery responsibility</w:t>
            </w:r>
          </w:p>
        </w:tc>
        <w:tc>
          <w:tcPr>
            <w:tcW w:w="679" w:type="pct"/>
            <w:vAlign w:val="bottom"/>
          </w:tcPr>
          <w:p w14:paraId="441F4446" w14:textId="77777777" w:rsidR="00AF1D8C" w:rsidRPr="00C45EFA" w:rsidRDefault="00AF1D8C" w:rsidP="00C45EFA">
            <w:pPr>
              <w:pStyle w:val="tabletextHwhite"/>
            </w:pPr>
            <w:r w:rsidRPr="00C45EFA">
              <w:t>Budget</w:t>
            </w:r>
          </w:p>
          <w:p w14:paraId="7E8B06FF" w14:textId="77777777" w:rsidR="00AF1D8C" w:rsidRPr="00C45EFA" w:rsidRDefault="00AF1D8C" w:rsidP="00C45EFA">
            <w:pPr>
              <w:pStyle w:val="tabletextHwhite"/>
            </w:pPr>
            <w:r w:rsidRPr="00C45EFA">
              <w:t>(If applicable)</w:t>
            </w:r>
          </w:p>
        </w:tc>
      </w:tr>
      <w:tr w:rsidR="00AF1D8C" w:rsidRPr="008A0A5C" w14:paraId="21437D96" w14:textId="77777777" w:rsidTr="008A3873">
        <w:tc>
          <w:tcPr>
            <w:tcW w:w="1054" w:type="pct"/>
          </w:tcPr>
          <w:p w14:paraId="0C1FC35C" w14:textId="77777777" w:rsidR="00AF1D8C" w:rsidRPr="00AF1D8C" w:rsidRDefault="00AF1D8C" w:rsidP="00AF1D8C">
            <w:pPr>
              <w:pStyle w:val="TableBody"/>
              <w:rPr>
                <w:color w:val="7F7F7F" w:themeColor="text2"/>
              </w:rPr>
            </w:pPr>
            <w:r w:rsidRPr="00AF1D8C">
              <w:rPr>
                <w:color w:val="7F7F7F" w:themeColor="text2"/>
              </w:rPr>
              <w:t>Type of transition activity. Consider engagement activities, communication and training</w:t>
            </w:r>
          </w:p>
        </w:tc>
        <w:tc>
          <w:tcPr>
            <w:tcW w:w="1056" w:type="pct"/>
          </w:tcPr>
          <w:p w14:paraId="39966043" w14:textId="77777777" w:rsidR="00AF1D8C" w:rsidRPr="00AF1D8C" w:rsidRDefault="00AF1D8C" w:rsidP="00AF1D8C">
            <w:pPr>
              <w:pStyle w:val="TableBody"/>
              <w:rPr>
                <w:color w:val="7F7F7F" w:themeColor="text2"/>
              </w:rPr>
            </w:pPr>
            <w:r w:rsidRPr="00AF1D8C">
              <w:rPr>
                <w:color w:val="7F7F7F" w:themeColor="text2"/>
              </w:rPr>
              <w:t>Define the transition objective, key messages and general transition requirements for this stakeholder role</w:t>
            </w:r>
          </w:p>
        </w:tc>
        <w:tc>
          <w:tcPr>
            <w:tcW w:w="799" w:type="pct"/>
          </w:tcPr>
          <w:p w14:paraId="58F7BAE3" w14:textId="77777777" w:rsidR="00AF1D8C" w:rsidRPr="00AF1D8C" w:rsidRDefault="00AF1D8C" w:rsidP="00AF1D8C">
            <w:pPr>
              <w:pStyle w:val="TableBody"/>
              <w:rPr>
                <w:rFonts w:cs="Tahoma"/>
                <w:color w:val="7F7F7F" w:themeColor="text2"/>
              </w:rPr>
            </w:pPr>
            <w:r w:rsidRPr="00AF1D8C">
              <w:rPr>
                <w:rFonts w:cs="Tahoma"/>
                <w:color w:val="7F7F7F" w:themeColor="text2"/>
              </w:rPr>
              <w:t>How will this activity be delivered? (Self-service, online materials, teleconsultation, issue management sessions)</w:t>
            </w:r>
          </w:p>
          <w:p w14:paraId="32C97A6C" w14:textId="77777777" w:rsidR="00AF1D8C" w:rsidRPr="00AF1D8C" w:rsidRDefault="00AF1D8C" w:rsidP="00AF1D8C">
            <w:pPr>
              <w:pStyle w:val="TableBody"/>
              <w:rPr>
                <w:color w:val="7F7F7F" w:themeColor="text2"/>
              </w:rPr>
            </w:pPr>
          </w:p>
        </w:tc>
        <w:tc>
          <w:tcPr>
            <w:tcW w:w="706" w:type="pct"/>
          </w:tcPr>
          <w:p w14:paraId="766A408C" w14:textId="77777777" w:rsidR="00AF1D8C" w:rsidRPr="00AF1D8C" w:rsidRDefault="00AF1D8C" w:rsidP="00AF1D8C">
            <w:pPr>
              <w:pStyle w:val="TableBody"/>
              <w:rPr>
                <w:color w:val="7F7F7F" w:themeColor="text2"/>
              </w:rPr>
            </w:pPr>
            <w:r w:rsidRPr="00AF1D8C">
              <w:rPr>
                <w:color w:val="7F7F7F" w:themeColor="text2"/>
              </w:rPr>
              <w:t>When will transition support be delivered?</w:t>
            </w:r>
          </w:p>
        </w:tc>
        <w:tc>
          <w:tcPr>
            <w:tcW w:w="706" w:type="pct"/>
          </w:tcPr>
          <w:p w14:paraId="653B275B" w14:textId="77777777" w:rsidR="00AF1D8C" w:rsidRPr="00AF1D8C" w:rsidRDefault="00AF1D8C" w:rsidP="00AF1D8C">
            <w:pPr>
              <w:pStyle w:val="TableBody"/>
              <w:rPr>
                <w:color w:val="7F7F7F" w:themeColor="text2"/>
              </w:rPr>
            </w:pPr>
            <w:r w:rsidRPr="00AF1D8C">
              <w:rPr>
                <w:color w:val="7F7F7F" w:themeColor="text2"/>
              </w:rPr>
              <w:t xml:space="preserve">Who is responsible for the development of support product /artefacts? </w:t>
            </w:r>
          </w:p>
          <w:p w14:paraId="2961A880" w14:textId="77777777" w:rsidR="00AF1D8C" w:rsidRPr="00AF1D8C" w:rsidRDefault="00AF1D8C" w:rsidP="00AF1D8C">
            <w:pPr>
              <w:pStyle w:val="TableBody"/>
              <w:rPr>
                <w:color w:val="7F7F7F" w:themeColor="text2"/>
              </w:rPr>
            </w:pPr>
            <w:r w:rsidRPr="00AF1D8C">
              <w:rPr>
                <w:color w:val="7F7F7F" w:themeColor="text2"/>
              </w:rPr>
              <w:t>Who has delivery responsibility for the various elements of the support activity?</w:t>
            </w:r>
          </w:p>
        </w:tc>
        <w:tc>
          <w:tcPr>
            <w:tcW w:w="679" w:type="pct"/>
          </w:tcPr>
          <w:p w14:paraId="2289F332" w14:textId="77777777" w:rsidR="00AF1D8C" w:rsidRPr="00AF1D8C" w:rsidRDefault="00AF1D8C" w:rsidP="00AF1D8C">
            <w:pPr>
              <w:pStyle w:val="TableBody"/>
              <w:rPr>
                <w:color w:val="7F7F7F" w:themeColor="text2"/>
              </w:rPr>
            </w:pPr>
            <w:r w:rsidRPr="00AF1D8C">
              <w:rPr>
                <w:color w:val="7F7F7F" w:themeColor="text2"/>
              </w:rPr>
              <w:t>Note any costs associated with the development and or delivery and who is responsible for this</w:t>
            </w:r>
          </w:p>
        </w:tc>
      </w:tr>
      <w:tr w:rsidR="00AF1D8C" w:rsidRPr="008A0A5C" w14:paraId="56BE43C9" w14:textId="77777777" w:rsidTr="008A3873">
        <w:tc>
          <w:tcPr>
            <w:tcW w:w="1054" w:type="pct"/>
          </w:tcPr>
          <w:p w14:paraId="3535B4B7" w14:textId="77777777" w:rsidR="00AF1D8C" w:rsidRPr="008A0A5C" w:rsidRDefault="00AF1D8C" w:rsidP="00AF1D8C">
            <w:pPr>
              <w:pStyle w:val="TableBody"/>
            </w:pPr>
          </w:p>
        </w:tc>
        <w:tc>
          <w:tcPr>
            <w:tcW w:w="1056" w:type="pct"/>
          </w:tcPr>
          <w:p w14:paraId="6862A66C" w14:textId="77777777" w:rsidR="00AF1D8C" w:rsidRPr="008A0A5C" w:rsidRDefault="00AF1D8C" w:rsidP="00AF1D8C">
            <w:pPr>
              <w:pStyle w:val="TableBody"/>
            </w:pPr>
          </w:p>
        </w:tc>
        <w:tc>
          <w:tcPr>
            <w:tcW w:w="799" w:type="pct"/>
          </w:tcPr>
          <w:p w14:paraId="2B976430" w14:textId="77777777" w:rsidR="00AF1D8C" w:rsidRPr="008A0A5C" w:rsidRDefault="00AF1D8C" w:rsidP="00AF1D8C">
            <w:pPr>
              <w:pStyle w:val="TableBody"/>
            </w:pPr>
          </w:p>
        </w:tc>
        <w:tc>
          <w:tcPr>
            <w:tcW w:w="706" w:type="pct"/>
          </w:tcPr>
          <w:p w14:paraId="69EB4EF1" w14:textId="77777777" w:rsidR="00AF1D8C" w:rsidRPr="008A0A5C" w:rsidRDefault="00AF1D8C" w:rsidP="00AF1D8C">
            <w:pPr>
              <w:pStyle w:val="TableBody"/>
              <w:rPr>
                <w:rFonts w:cs="Tahoma"/>
              </w:rPr>
            </w:pPr>
          </w:p>
        </w:tc>
        <w:tc>
          <w:tcPr>
            <w:tcW w:w="706" w:type="pct"/>
          </w:tcPr>
          <w:p w14:paraId="034054A9" w14:textId="77777777" w:rsidR="00AF1D8C" w:rsidRPr="008A0A5C" w:rsidRDefault="00AF1D8C" w:rsidP="00AF1D8C">
            <w:pPr>
              <w:pStyle w:val="TableBody"/>
              <w:rPr>
                <w:rFonts w:cs="Tahoma"/>
              </w:rPr>
            </w:pPr>
          </w:p>
        </w:tc>
        <w:tc>
          <w:tcPr>
            <w:tcW w:w="679" w:type="pct"/>
          </w:tcPr>
          <w:p w14:paraId="55FC9A74" w14:textId="77777777" w:rsidR="00AF1D8C" w:rsidRPr="008A0A5C" w:rsidRDefault="00AF1D8C" w:rsidP="00AF1D8C">
            <w:pPr>
              <w:pStyle w:val="TableBody"/>
              <w:rPr>
                <w:rFonts w:cs="Tahoma"/>
              </w:rPr>
            </w:pPr>
          </w:p>
        </w:tc>
      </w:tr>
    </w:tbl>
    <w:p w14:paraId="5C3B5939" w14:textId="77777777" w:rsidR="00AF1D8C" w:rsidRPr="00AF1D8C" w:rsidRDefault="00AF1D8C" w:rsidP="00AF1D8C">
      <w:pPr>
        <w:keepNext/>
        <w:keepLines/>
        <w:spacing w:before="240" w:after="120" w:line="264" w:lineRule="auto"/>
        <w:outlineLvl w:val="2"/>
        <w:rPr>
          <w:rFonts w:asciiTheme="majorHAnsi" w:eastAsia="Times New Roman" w:hAnsiTheme="majorHAnsi" w:cs="Times New Roman"/>
          <w:b/>
          <w:bCs/>
          <w:sz w:val="22"/>
          <w:lang w:eastAsia="en-AU"/>
        </w:rPr>
      </w:pPr>
      <w:r w:rsidRPr="00AF1D8C">
        <w:rPr>
          <w:rFonts w:asciiTheme="majorHAnsi" w:eastAsia="Times New Roman" w:hAnsiTheme="majorHAnsi" w:cs="Times New Roman"/>
          <w:b/>
          <w:bCs/>
          <w:sz w:val="22"/>
          <w:lang w:eastAsia="en-AU"/>
        </w:rPr>
        <w:t>P</w:t>
      </w:r>
      <w:r>
        <w:rPr>
          <w:rFonts w:asciiTheme="majorHAnsi" w:eastAsia="Times New Roman" w:hAnsiTheme="majorHAnsi" w:cs="Times New Roman"/>
          <w:b/>
          <w:bCs/>
          <w:sz w:val="22"/>
          <w:lang w:eastAsia="en-AU"/>
        </w:rPr>
        <w:t>ost</w:t>
      </w:r>
      <w:r w:rsidRPr="00AF1D8C">
        <w:rPr>
          <w:rFonts w:asciiTheme="majorHAnsi" w:eastAsia="Times New Roman" w:hAnsiTheme="majorHAnsi" w:cs="Times New Roman"/>
          <w:b/>
          <w:bCs/>
          <w:sz w:val="22"/>
          <w:lang w:eastAsia="en-AU"/>
        </w:rPr>
        <w:t>-transition activities table</w:t>
      </w:r>
    </w:p>
    <w:p w14:paraId="6BDACC6D" w14:textId="77777777" w:rsidR="00AF1D8C" w:rsidRPr="00AF1D8C" w:rsidRDefault="00AF1D8C" w:rsidP="00AF1D8C">
      <w:pPr>
        <w:spacing w:before="120" w:after="120" w:line="264" w:lineRule="auto"/>
        <w:rPr>
          <w:rFonts w:eastAsia="Times New Roman" w:cs="Times New Roman"/>
          <w:color w:val="7F7F7F" w:themeColor="text2"/>
          <w:szCs w:val="24"/>
          <w:lang w:eastAsia="en-AU"/>
        </w:rPr>
      </w:pPr>
      <w:r w:rsidRPr="00AF1D8C">
        <w:rPr>
          <w:rFonts w:eastAsia="Times New Roman" w:cs="Times New Roman"/>
          <w:color w:val="7F7F7F" w:themeColor="text2"/>
          <w:szCs w:val="24"/>
          <w:lang w:eastAsia="en-AU"/>
        </w:rPr>
        <w:t>What activities will you do post-transition to support and sustain the change, and then transition from post-transition into business operations? Consider engagement, communication, additional training activities for example.</w:t>
      </w:r>
    </w:p>
    <w:tbl>
      <w:tblPr>
        <w:tblStyle w:val="APS3"/>
        <w:tblW w:w="5000" w:type="pct"/>
        <w:tblLook w:val="04A0" w:firstRow="1" w:lastRow="0" w:firstColumn="1" w:lastColumn="0" w:noHBand="0" w:noVBand="1"/>
      </w:tblPr>
      <w:tblGrid>
        <w:gridCol w:w="2982"/>
        <w:gridCol w:w="2987"/>
        <w:gridCol w:w="2260"/>
        <w:gridCol w:w="1997"/>
        <w:gridCol w:w="1997"/>
        <w:gridCol w:w="1921"/>
      </w:tblGrid>
      <w:tr w:rsidR="00AF1D8C" w:rsidRPr="00AF1D8C" w14:paraId="366F4AD5" w14:textId="77777777" w:rsidTr="00AF1D8C">
        <w:trPr>
          <w:cnfStyle w:val="100000000000" w:firstRow="1" w:lastRow="0" w:firstColumn="0" w:lastColumn="0" w:oddVBand="0" w:evenVBand="0" w:oddHBand="0" w:evenHBand="0" w:firstRowFirstColumn="0" w:firstRowLastColumn="0" w:lastRowFirstColumn="0" w:lastRowLastColumn="0"/>
          <w:tblHeader/>
        </w:trPr>
        <w:tc>
          <w:tcPr>
            <w:tcW w:w="1054" w:type="pct"/>
            <w:vAlign w:val="bottom"/>
          </w:tcPr>
          <w:p w14:paraId="43E160F1" w14:textId="77777777" w:rsidR="00AF1D8C" w:rsidRPr="00AF1D8C" w:rsidRDefault="00AF1D8C" w:rsidP="00C45EFA">
            <w:pPr>
              <w:pStyle w:val="tabletextHwhite"/>
              <w:rPr>
                <w:lang w:val="en-GB"/>
              </w:rPr>
            </w:pPr>
            <w:r w:rsidRPr="00AF1D8C">
              <w:rPr>
                <w:lang w:val="en-GB"/>
              </w:rPr>
              <w:t>Activity/task</w:t>
            </w:r>
          </w:p>
        </w:tc>
        <w:tc>
          <w:tcPr>
            <w:tcW w:w="1056" w:type="pct"/>
            <w:vAlign w:val="bottom"/>
          </w:tcPr>
          <w:p w14:paraId="3850D465" w14:textId="77777777" w:rsidR="00AF1D8C" w:rsidRPr="00AF1D8C" w:rsidRDefault="00AF1D8C" w:rsidP="00C45EFA">
            <w:pPr>
              <w:pStyle w:val="tabletextHwhite"/>
              <w:rPr>
                <w:lang w:val="en-GB"/>
              </w:rPr>
            </w:pPr>
            <w:r w:rsidRPr="00AF1D8C">
              <w:rPr>
                <w:lang w:val="en-GB"/>
              </w:rPr>
              <w:t>Objectives</w:t>
            </w:r>
          </w:p>
        </w:tc>
        <w:tc>
          <w:tcPr>
            <w:tcW w:w="799" w:type="pct"/>
            <w:vAlign w:val="bottom"/>
          </w:tcPr>
          <w:p w14:paraId="0FF0EE2D" w14:textId="77777777" w:rsidR="00AF1D8C" w:rsidRPr="00AF1D8C" w:rsidRDefault="00AF1D8C" w:rsidP="00C45EFA">
            <w:pPr>
              <w:pStyle w:val="tabletextHwhite"/>
              <w:rPr>
                <w:lang w:val="en-GB"/>
              </w:rPr>
            </w:pPr>
            <w:r w:rsidRPr="00AF1D8C">
              <w:rPr>
                <w:lang w:val="en-GB"/>
              </w:rPr>
              <w:t>Delivery method</w:t>
            </w:r>
          </w:p>
        </w:tc>
        <w:tc>
          <w:tcPr>
            <w:tcW w:w="706" w:type="pct"/>
            <w:vAlign w:val="bottom"/>
          </w:tcPr>
          <w:p w14:paraId="28EDF2C4" w14:textId="77777777" w:rsidR="00AF1D8C" w:rsidRPr="00AF1D8C" w:rsidRDefault="00AF1D8C" w:rsidP="00C45EFA">
            <w:pPr>
              <w:pStyle w:val="tabletextHwhite"/>
              <w:rPr>
                <w:lang w:val="en-GB"/>
              </w:rPr>
            </w:pPr>
            <w:r w:rsidRPr="00AF1D8C">
              <w:rPr>
                <w:lang w:val="en-GB"/>
              </w:rPr>
              <w:t>Delivery timing</w:t>
            </w:r>
          </w:p>
        </w:tc>
        <w:tc>
          <w:tcPr>
            <w:tcW w:w="706" w:type="pct"/>
            <w:vAlign w:val="bottom"/>
          </w:tcPr>
          <w:p w14:paraId="4B870871" w14:textId="77777777" w:rsidR="00AF1D8C" w:rsidRPr="00AF1D8C" w:rsidRDefault="00AF1D8C" w:rsidP="00C45EFA">
            <w:pPr>
              <w:pStyle w:val="tabletextHwhite"/>
              <w:rPr>
                <w:lang w:val="en-GB"/>
              </w:rPr>
            </w:pPr>
            <w:r w:rsidRPr="00AF1D8C">
              <w:rPr>
                <w:lang w:val="en-GB"/>
              </w:rPr>
              <w:t>Delivery responsibility</w:t>
            </w:r>
          </w:p>
        </w:tc>
        <w:tc>
          <w:tcPr>
            <w:tcW w:w="679" w:type="pct"/>
            <w:vAlign w:val="bottom"/>
          </w:tcPr>
          <w:p w14:paraId="165BBC95" w14:textId="77777777" w:rsidR="00AF1D8C" w:rsidRPr="00AF1D8C" w:rsidRDefault="00AF1D8C" w:rsidP="00C45EFA">
            <w:pPr>
              <w:pStyle w:val="tabletextHwhite"/>
              <w:rPr>
                <w:lang w:val="en-GB"/>
              </w:rPr>
            </w:pPr>
            <w:r w:rsidRPr="00AF1D8C">
              <w:rPr>
                <w:lang w:val="en-GB"/>
              </w:rPr>
              <w:t>Budget</w:t>
            </w:r>
          </w:p>
          <w:p w14:paraId="585E5853" w14:textId="77777777" w:rsidR="00AF1D8C" w:rsidRPr="00AF1D8C" w:rsidRDefault="00AF1D8C" w:rsidP="00C45EFA">
            <w:pPr>
              <w:pStyle w:val="tabletextHwhite"/>
              <w:rPr>
                <w:lang w:val="en-GB"/>
              </w:rPr>
            </w:pPr>
            <w:r w:rsidRPr="00AF1D8C">
              <w:rPr>
                <w:lang w:val="en-GB"/>
              </w:rPr>
              <w:t>(If applicable)</w:t>
            </w:r>
          </w:p>
        </w:tc>
      </w:tr>
      <w:tr w:rsidR="00AF1D8C" w:rsidRPr="00AF1D8C" w14:paraId="3B5A9DE0" w14:textId="77777777" w:rsidTr="008A3873">
        <w:tc>
          <w:tcPr>
            <w:tcW w:w="1054" w:type="pct"/>
          </w:tcPr>
          <w:p w14:paraId="6696AFAF" w14:textId="77777777" w:rsidR="00AF1D8C" w:rsidRPr="00AF1D8C" w:rsidRDefault="00AF1D8C" w:rsidP="00AF1D8C">
            <w:pPr>
              <w:pStyle w:val="TableBody"/>
              <w:rPr>
                <w:color w:val="7F7F7F" w:themeColor="text2"/>
              </w:rPr>
            </w:pPr>
            <w:r w:rsidRPr="00AF1D8C">
              <w:rPr>
                <w:color w:val="7F7F7F" w:themeColor="text2"/>
              </w:rPr>
              <w:t>Type of transition activity. Consider engagement activities, communication and training</w:t>
            </w:r>
          </w:p>
        </w:tc>
        <w:tc>
          <w:tcPr>
            <w:tcW w:w="1056" w:type="pct"/>
          </w:tcPr>
          <w:p w14:paraId="3DDEB267" w14:textId="77777777" w:rsidR="00AF1D8C" w:rsidRPr="00AF1D8C" w:rsidRDefault="00AF1D8C" w:rsidP="00AF1D8C">
            <w:pPr>
              <w:pStyle w:val="TableBody"/>
              <w:rPr>
                <w:color w:val="7F7F7F" w:themeColor="text2"/>
              </w:rPr>
            </w:pPr>
            <w:r w:rsidRPr="00AF1D8C">
              <w:rPr>
                <w:color w:val="7F7F7F" w:themeColor="text2"/>
              </w:rPr>
              <w:t>Define the transition objective, key messages and general transition requirements for this stakeholder role</w:t>
            </w:r>
          </w:p>
        </w:tc>
        <w:tc>
          <w:tcPr>
            <w:tcW w:w="799" w:type="pct"/>
          </w:tcPr>
          <w:p w14:paraId="236EED7D" w14:textId="77777777" w:rsidR="00AF1D8C" w:rsidRPr="00AF1D8C" w:rsidRDefault="00AF1D8C" w:rsidP="00AF1D8C">
            <w:pPr>
              <w:pStyle w:val="TableBody"/>
              <w:rPr>
                <w:rFonts w:cs="Tahoma"/>
                <w:color w:val="7F7F7F" w:themeColor="text2"/>
              </w:rPr>
            </w:pPr>
            <w:r w:rsidRPr="00AF1D8C">
              <w:rPr>
                <w:rFonts w:cs="Tahoma"/>
                <w:color w:val="7F7F7F" w:themeColor="text2"/>
              </w:rPr>
              <w:t>How will this activity be delivered? (Self-service, online materials, teleconsultation, issue management sessions)</w:t>
            </w:r>
          </w:p>
          <w:p w14:paraId="7199A69B" w14:textId="77777777" w:rsidR="00AF1D8C" w:rsidRPr="00AF1D8C" w:rsidRDefault="00AF1D8C" w:rsidP="00AF1D8C">
            <w:pPr>
              <w:pStyle w:val="TableBody"/>
              <w:rPr>
                <w:color w:val="7F7F7F" w:themeColor="text2"/>
              </w:rPr>
            </w:pPr>
          </w:p>
        </w:tc>
        <w:tc>
          <w:tcPr>
            <w:tcW w:w="706" w:type="pct"/>
          </w:tcPr>
          <w:p w14:paraId="2E996C1D" w14:textId="77777777" w:rsidR="00AF1D8C" w:rsidRPr="00AF1D8C" w:rsidRDefault="00AF1D8C" w:rsidP="00AF1D8C">
            <w:pPr>
              <w:pStyle w:val="TableBody"/>
              <w:rPr>
                <w:color w:val="7F7F7F" w:themeColor="text2"/>
              </w:rPr>
            </w:pPr>
            <w:r w:rsidRPr="00AF1D8C">
              <w:rPr>
                <w:color w:val="7F7F7F" w:themeColor="text2"/>
              </w:rPr>
              <w:t>When will transition support be delivered?</w:t>
            </w:r>
          </w:p>
        </w:tc>
        <w:tc>
          <w:tcPr>
            <w:tcW w:w="706" w:type="pct"/>
          </w:tcPr>
          <w:p w14:paraId="4ED56C47" w14:textId="77777777" w:rsidR="00AF1D8C" w:rsidRPr="00AF1D8C" w:rsidRDefault="00AF1D8C" w:rsidP="00AF1D8C">
            <w:pPr>
              <w:pStyle w:val="TableBody"/>
              <w:rPr>
                <w:color w:val="7F7F7F" w:themeColor="text2"/>
              </w:rPr>
            </w:pPr>
            <w:r w:rsidRPr="00AF1D8C">
              <w:rPr>
                <w:color w:val="7F7F7F" w:themeColor="text2"/>
              </w:rPr>
              <w:t xml:space="preserve">Who is responsible for the development of support product /artefacts? </w:t>
            </w:r>
          </w:p>
          <w:p w14:paraId="6CA7AE2A" w14:textId="77777777" w:rsidR="00AF1D8C" w:rsidRPr="00AF1D8C" w:rsidRDefault="00AF1D8C" w:rsidP="00AF1D8C">
            <w:pPr>
              <w:pStyle w:val="TableBody"/>
              <w:rPr>
                <w:color w:val="7F7F7F" w:themeColor="text2"/>
              </w:rPr>
            </w:pPr>
            <w:r w:rsidRPr="00AF1D8C">
              <w:rPr>
                <w:color w:val="7F7F7F" w:themeColor="text2"/>
              </w:rPr>
              <w:t>Who has delivery responsibility for the various elements of the support activity?</w:t>
            </w:r>
          </w:p>
        </w:tc>
        <w:tc>
          <w:tcPr>
            <w:tcW w:w="679" w:type="pct"/>
          </w:tcPr>
          <w:p w14:paraId="77D1814F" w14:textId="77777777" w:rsidR="00AF1D8C" w:rsidRPr="00AF1D8C" w:rsidRDefault="00AF1D8C" w:rsidP="00AF1D8C">
            <w:pPr>
              <w:pStyle w:val="TableBody"/>
              <w:rPr>
                <w:color w:val="7F7F7F" w:themeColor="text2"/>
              </w:rPr>
            </w:pPr>
            <w:r w:rsidRPr="00AF1D8C">
              <w:rPr>
                <w:color w:val="7F7F7F" w:themeColor="text2"/>
              </w:rPr>
              <w:t>Note any costs associated with the development and or delivery and who is responsible for this</w:t>
            </w:r>
          </w:p>
        </w:tc>
      </w:tr>
      <w:tr w:rsidR="00AF1D8C" w:rsidRPr="00AF1D8C" w14:paraId="72C5B151" w14:textId="77777777" w:rsidTr="008A3873">
        <w:tc>
          <w:tcPr>
            <w:tcW w:w="1054" w:type="pct"/>
          </w:tcPr>
          <w:p w14:paraId="1E675CB0" w14:textId="77777777" w:rsidR="00AF1D8C" w:rsidRPr="00AF1D8C" w:rsidRDefault="00AF1D8C" w:rsidP="00AF1D8C">
            <w:pPr>
              <w:pStyle w:val="TableBody"/>
            </w:pPr>
          </w:p>
        </w:tc>
        <w:tc>
          <w:tcPr>
            <w:tcW w:w="1056" w:type="pct"/>
          </w:tcPr>
          <w:p w14:paraId="7E5B9C42" w14:textId="77777777" w:rsidR="00AF1D8C" w:rsidRPr="00AF1D8C" w:rsidRDefault="00AF1D8C" w:rsidP="00AF1D8C">
            <w:pPr>
              <w:pStyle w:val="TableBody"/>
            </w:pPr>
          </w:p>
        </w:tc>
        <w:tc>
          <w:tcPr>
            <w:tcW w:w="799" w:type="pct"/>
          </w:tcPr>
          <w:p w14:paraId="1B868564" w14:textId="77777777" w:rsidR="00AF1D8C" w:rsidRPr="00AF1D8C" w:rsidRDefault="00AF1D8C" w:rsidP="00AF1D8C">
            <w:pPr>
              <w:pStyle w:val="TableBody"/>
            </w:pPr>
          </w:p>
        </w:tc>
        <w:tc>
          <w:tcPr>
            <w:tcW w:w="706" w:type="pct"/>
          </w:tcPr>
          <w:p w14:paraId="12B81915" w14:textId="77777777" w:rsidR="00AF1D8C" w:rsidRPr="00AF1D8C" w:rsidRDefault="00AF1D8C" w:rsidP="00AF1D8C">
            <w:pPr>
              <w:pStyle w:val="TableBody"/>
              <w:rPr>
                <w:rFonts w:cs="Tahoma"/>
              </w:rPr>
            </w:pPr>
          </w:p>
        </w:tc>
        <w:tc>
          <w:tcPr>
            <w:tcW w:w="706" w:type="pct"/>
          </w:tcPr>
          <w:p w14:paraId="3BA7069B" w14:textId="77777777" w:rsidR="00AF1D8C" w:rsidRPr="00AF1D8C" w:rsidRDefault="00AF1D8C" w:rsidP="00AF1D8C">
            <w:pPr>
              <w:pStyle w:val="TableBody"/>
              <w:rPr>
                <w:rFonts w:cs="Tahoma"/>
              </w:rPr>
            </w:pPr>
          </w:p>
        </w:tc>
        <w:tc>
          <w:tcPr>
            <w:tcW w:w="679" w:type="pct"/>
          </w:tcPr>
          <w:p w14:paraId="11B54932" w14:textId="77777777" w:rsidR="00AF1D8C" w:rsidRPr="00AF1D8C" w:rsidRDefault="00AF1D8C" w:rsidP="00AF1D8C">
            <w:pPr>
              <w:pStyle w:val="TableBody"/>
              <w:rPr>
                <w:rFonts w:cs="Tahoma"/>
              </w:rPr>
            </w:pPr>
          </w:p>
        </w:tc>
      </w:tr>
    </w:tbl>
    <w:p w14:paraId="25306C6F" w14:textId="77777777" w:rsidR="008330BD" w:rsidRDefault="008330BD">
      <w:pPr>
        <w:spacing w:before="80" w:after="80"/>
        <w:rPr>
          <w:rFonts w:asciiTheme="majorHAnsi" w:eastAsia="Times New Roman" w:hAnsiTheme="majorHAnsi" w:cs="Arial"/>
          <w:b/>
          <w:bCs/>
          <w:sz w:val="40"/>
          <w:szCs w:val="40"/>
          <w:lang w:eastAsia="en-AU"/>
        </w:rPr>
      </w:pPr>
      <w:r>
        <w:br w:type="page"/>
      </w:r>
    </w:p>
    <w:p w14:paraId="4DBCA97A" w14:textId="77777777" w:rsidR="00AF1D8C" w:rsidRPr="00AF1D8C" w:rsidRDefault="00AF1D8C" w:rsidP="00AF1D8C">
      <w:pPr>
        <w:pStyle w:val="Heading1"/>
      </w:pPr>
      <w:r w:rsidRPr="00AF1D8C">
        <w:t>Development schedule</w:t>
      </w:r>
    </w:p>
    <w:p w14:paraId="59BE8E47" w14:textId="77777777" w:rsidR="003803A5" w:rsidRDefault="00AF1D8C" w:rsidP="00AF1D8C">
      <w:pPr>
        <w:pStyle w:val="Heading2"/>
        <w:rPr>
          <w:rFonts w:asciiTheme="minorHAnsi" w:hAnsiTheme="minorHAnsi" w:cs="Times New Roman"/>
          <w:b w:val="0"/>
          <w:bCs w:val="0"/>
          <w:iCs w:val="0"/>
          <w:sz w:val="20"/>
          <w:szCs w:val="24"/>
        </w:rPr>
      </w:pPr>
      <w:r w:rsidRPr="00AF1D8C">
        <w:rPr>
          <w:rFonts w:asciiTheme="minorHAnsi" w:hAnsiTheme="minorHAnsi" w:cs="Times New Roman"/>
          <w:b w:val="0"/>
          <w:bCs w:val="0"/>
          <w:iCs w:val="0"/>
          <w:sz w:val="20"/>
          <w:szCs w:val="24"/>
        </w:rPr>
        <w:t>This section describes the intended schedule for the development of transition and support materials.</w:t>
      </w:r>
    </w:p>
    <w:p w14:paraId="7E651547" w14:textId="77777777" w:rsidR="00AF1D8C" w:rsidRPr="003054A7" w:rsidRDefault="00AF1D8C" w:rsidP="00AF1D8C">
      <w:pPr>
        <w:pStyle w:val="Heading2"/>
        <w:rPr>
          <w:rFonts w:asciiTheme="minorHAnsi" w:hAnsiTheme="minorHAnsi" w:cs="Times New Roman"/>
          <w:b w:val="0"/>
          <w:bCs w:val="0"/>
          <w:iCs w:val="0"/>
          <w:color w:val="7F7F7F" w:themeColor="text2"/>
          <w:sz w:val="20"/>
          <w:szCs w:val="24"/>
        </w:rPr>
      </w:pPr>
      <w:r w:rsidRPr="003054A7">
        <w:rPr>
          <w:rFonts w:asciiTheme="minorHAnsi" w:hAnsiTheme="minorHAnsi" w:cs="Times New Roman"/>
          <w:b w:val="0"/>
          <w:bCs w:val="0"/>
          <w:iCs w:val="0"/>
          <w:color w:val="7F7F7F" w:themeColor="text2"/>
          <w:sz w:val="20"/>
          <w:szCs w:val="24"/>
        </w:rPr>
        <w:t>Please ensure that consideration is given and timing allocated to input and review of transition materials by relevant Subject Matter Experts.</w:t>
      </w:r>
    </w:p>
    <w:p w14:paraId="06EE3CAF" w14:textId="77777777" w:rsidR="00AF1D8C" w:rsidRDefault="00AF1D8C" w:rsidP="00AF1D8C">
      <w:pPr>
        <w:pStyle w:val="Heading2"/>
      </w:pPr>
      <w:r w:rsidRPr="00AF1D8C">
        <w:t>Development schedule, including example activities</w:t>
      </w:r>
    </w:p>
    <w:tbl>
      <w:tblPr>
        <w:tblStyle w:val="APS3"/>
        <w:tblW w:w="14922" w:type="dxa"/>
        <w:tblLook w:val="04A0" w:firstRow="1" w:lastRow="0" w:firstColumn="1" w:lastColumn="0" w:noHBand="0" w:noVBand="1"/>
      </w:tblPr>
      <w:tblGrid>
        <w:gridCol w:w="1603"/>
        <w:gridCol w:w="4351"/>
        <w:gridCol w:w="3544"/>
        <w:gridCol w:w="2835"/>
        <w:gridCol w:w="1294"/>
        <w:gridCol w:w="1295"/>
      </w:tblGrid>
      <w:tr w:rsidR="00C45EFA" w:rsidRPr="005A7B75" w14:paraId="4E2EB3E5" w14:textId="77777777" w:rsidTr="00C45EFA">
        <w:trPr>
          <w:cnfStyle w:val="100000000000" w:firstRow="1" w:lastRow="0" w:firstColumn="0" w:lastColumn="0" w:oddVBand="0" w:evenVBand="0" w:oddHBand="0" w:evenHBand="0" w:firstRowFirstColumn="0" w:firstRowLastColumn="0" w:lastRowFirstColumn="0" w:lastRowLastColumn="0"/>
          <w:trHeight w:val="255"/>
          <w:tblHeader/>
        </w:trPr>
        <w:tc>
          <w:tcPr>
            <w:tcW w:w="1603" w:type="dxa"/>
            <w:vAlign w:val="bottom"/>
          </w:tcPr>
          <w:p w14:paraId="7C9AAAA9" w14:textId="77777777" w:rsidR="00C45EFA" w:rsidRPr="00145300" w:rsidRDefault="00C45EFA" w:rsidP="00C45EFA">
            <w:pPr>
              <w:pStyle w:val="tabletextHwhite"/>
            </w:pPr>
            <w:r>
              <w:t>Development phase</w:t>
            </w:r>
          </w:p>
        </w:tc>
        <w:tc>
          <w:tcPr>
            <w:tcW w:w="4351" w:type="dxa"/>
            <w:vAlign w:val="bottom"/>
            <w:hideMark/>
          </w:tcPr>
          <w:p w14:paraId="54921239" w14:textId="77777777" w:rsidR="00C45EFA" w:rsidRPr="00145300" w:rsidRDefault="00C45EFA" w:rsidP="00C45EFA">
            <w:pPr>
              <w:pStyle w:val="tabletextHwhite"/>
            </w:pPr>
            <w:r w:rsidRPr="00145300">
              <w:t>Action</w:t>
            </w:r>
          </w:p>
        </w:tc>
        <w:tc>
          <w:tcPr>
            <w:tcW w:w="3544" w:type="dxa"/>
            <w:vAlign w:val="bottom"/>
            <w:hideMark/>
          </w:tcPr>
          <w:p w14:paraId="02D2063A" w14:textId="77777777" w:rsidR="00C45EFA" w:rsidRPr="00145300" w:rsidRDefault="00C45EFA" w:rsidP="00C45EFA">
            <w:pPr>
              <w:pStyle w:val="tabletextHwhite"/>
            </w:pPr>
            <w:r>
              <w:t>Activity description / requirement</w:t>
            </w:r>
          </w:p>
        </w:tc>
        <w:tc>
          <w:tcPr>
            <w:tcW w:w="2835" w:type="dxa"/>
            <w:vAlign w:val="bottom"/>
          </w:tcPr>
          <w:p w14:paraId="4E4599AA" w14:textId="77777777" w:rsidR="00C45EFA" w:rsidRPr="00145300" w:rsidRDefault="00C45EFA" w:rsidP="00C45EFA">
            <w:pPr>
              <w:pStyle w:val="tabletextHwhite"/>
            </w:pPr>
            <w:r w:rsidRPr="00145300">
              <w:t>Responsible</w:t>
            </w:r>
          </w:p>
        </w:tc>
        <w:tc>
          <w:tcPr>
            <w:tcW w:w="1294" w:type="dxa"/>
            <w:vAlign w:val="bottom"/>
            <w:hideMark/>
          </w:tcPr>
          <w:p w14:paraId="5F24EA3F" w14:textId="77777777" w:rsidR="00C45EFA" w:rsidRPr="00145300" w:rsidRDefault="00C45EFA" w:rsidP="00C45EFA">
            <w:pPr>
              <w:pStyle w:val="tabletextHwhite"/>
            </w:pPr>
            <w:r>
              <w:t xml:space="preserve">Activity </w:t>
            </w:r>
            <w:r>
              <w:br/>
              <w:t>start</w:t>
            </w:r>
          </w:p>
        </w:tc>
        <w:tc>
          <w:tcPr>
            <w:tcW w:w="1295" w:type="dxa"/>
            <w:vAlign w:val="bottom"/>
          </w:tcPr>
          <w:p w14:paraId="263B5B6A" w14:textId="77777777" w:rsidR="00C45EFA" w:rsidRPr="00145300" w:rsidRDefault="00C45EFA" w:rsidP="00C45EFA">
            <w:pPr>
              <w:pStyle w:val="tabletextHwhite"/>
            </w:pPr>
            <w:r>
              <w:t xml:space="preserve">Activity </w:t>
            </w:r>
            <w:r>
              <w:br/>
              <w:t>end</w:t>
            </w:r>
          </w:p>
        </w:tc>
      </w:tr>
      <w:tr w:rsidR="00C45EFA" w:rsidRPr="005A7B75" w14:paraId="5BDCE5C6" w14:textId="77777777" w:rsidTr="00C45EFA">
        <w:trPr>
          <w:trHeight w:val="255"/>
        </w:trPr>
        <w:tc>
          <w:tcPr>
            <w:tcW w:w="1603" w:type="dxa"/>
          </w:tcPr>
          <w:p w14:paraId="70B82F7B" w14:textId="77777777" w:rsidR="00C45EFA" w:rsidRPr="00C45EFA" w:rsidRDefault="00C45EFA" w:rsidP="00C45EFA">
            <w:pPr>
              <w:pStyle w:val="TableBody"/>
              <w:rPr>
                <w:color w:val="7F7F7F" w:themeColor="text2"/>
              </w:rPr>
            </w:pPr>
            <w:r w:rsidRPr="00C45EFA">
              <w:rPr>
                <w:color w:val="7F7F7F" w:themeColor="text2"/>
              </w:rPr>
              <w:t>Planning</w:t>
            </w:r>
          </w:p>
        </w:tc>
        <w:tc>
          <w:tcPr>
            <w:tcW w:w="4351" w:type="dxa"/>
            <w:hideMark/>
          </w:tcPr>
          <w:p w14:paraId="650272F9" w14:textId="77777777" w:rsidR="00C45EFA" w:rsidRPr="00C45EFA" w:rsidRDefault="00C45EFA" w:rsidP="00C45EFA">
            <w:pPr>
              <w:pStyle w:val="TableBody"/>
              <w:rPr>
                <w:color w:val="7F7F7F" w:themeColor="text2"/>
              </w:rPr>
            </w:pPr>
            <w:r w:rsidRPr="00C45EFA">
              <w:rPr>
                <w:color w:val="7F7F7F" w:themeColor="text2"/>
              </w:rPr>
              <w:t>Assess transition and support needs</w:t>
            </w:r>
          </w:p>
        </w:tc>
        <w:tc>
          <w:tcPr>
            <w:tcW w:w="3544" w:type="dxa"/>
          </w:tcPr>
          <w:p w14:paraId="2A01ACE0" w14:textId="77777777" w:rsidR="00C45EFA" w:rsidRPr="00032EA2" w:rsidRDefault="00C45EFA" w:rsidP="00032EA2">
            <w:pPr>
              <w:pStyle w:val="TableBody"/>
            </w:pPr>
          </w:p>
        </w:tc>
        <w:tc>
          <w:tcPr>
            <w:tcW w:w="2835" w:type="dxa"/>
          </w:tcPr>
          <w:p w14:paraId="1D51CEDD" w14:textId="77777777" w:rsidR="00C45EFA" w:rsidRPr="00032EA2" w:rsidRDefault="00C45EFA" w:rsidP="00032EA2">
            <w:pPr>
              <w:pStyle w:val="TableBody"/>
            </w:pPr>
          </w:p>
        </w:tc>
        <w:tc>
          <w:tcPr>
            <w:tcW w:w="1294" w:type="dxa"/>
          </w:tcPr>
          <w:p w14:paraId="6679C4AE" w14:textId="77777777" w:rsidR="00C45EFA" w:rsidRPr="00032EA2" w:rsidRDefault="00C45EFA" w:rsidP="00032EA2">
            <w:pPr>
              <w:pStyle w:val="TableBody"/>
            </w:pPr>
          </w:p>
        </w:tc>
        <w:tc>
          <w:tcPr>
            <w:tcW w:w="1295" w:type="dxa"/>
          </w:tcPr>
          <w:p w14:paraId="687B4397" w14:textId="77777777" w:rsidR="00C45EFA" w:rsidRPr="00032EA2" w:rsidRDefault="00C45EFA" w:rsidP="00032EA2">
            <w:pPr>
              <w:pStyle w:val="TableBody"/>
            </w:pPr>
          </w:p>
        </w:tc>
      </w:tr>
      <w:tr w:rsidR="00C45EFA" w:rsidRPr="005A7B75" w14:paraId="772C5665" w14:textId="77777777" w:rsidTr="00C45EFA">
        <w:trPr>
          <w:trHeight w:val="255"/>
        </w:trPr>
        <w:tc>
          <w:tcPr>
            <w:tcW w:w="1603" w:type="dxa"/>
          </w:tcPr>
          <w:p w14:paraId="4467C8AD" w14:textId="77777777" w:rsidR="00C45EFA" w:rsidRPr="00C45EFA" w:rsidRDefault="00C45EFA" w:rsidP="00C45EFA">
            <w:pPr>
              <w:pStyle w:val="TableBody"/>
              <w:rPr>
                <w:color w:val="7F7F7F" w:themeColor="text2"/>
              </w:rPr>
            </w:pPr>
            <w:r w:rsidRPr="00C45EFA">
              <w:rPr>
                <w:color w:val="7F7F7F" w:themeColor="text2"/>
              </w:rPr>
              <w:t>Planning</w:t>
            </w:r>
          </w:p>
        </w:tc>
        <w:tc>
          <w:tcPr>
            <w:tcW w:w="4351" w:type="dxa"/>
          </w:tcPr>
          <w:p w14:paraId="5C8A7654" w14:textId="77777777" w:rsidR="00C45EFA" w:rsidRPr="00C45EFA" w:rsidRDefault="00C45EFA" w:rsidP="00C45EFA">
            <w:pPr>
              <w:pStyle w:val="TableBody"/>
              <w:rPr>
                <w:color w:val="7F7F7F" w:themeColor="text2"/>
              </w:rPr>
            </w:pPr>
            <w:r w:rsidRPr="00C45EFA">
              <w:rPr>
                <w:color w:val="7F7F7F" w:themeColor="text2"/>
              </w:rPr>
              <w:t>Develop transition and support Plan</w:t>
            </w:r>
          </w:p>
        </w:tc>
        <w:tc>
          <w:tcPr>
            <w:tcW w:w="3544" w:type="dxa"/>
          </w:tcPr>
          <w:p w14:paraId="46EA5A6B" w14:textId="77777777" w:rsidR="00C45EFA" w:rsidRPr="00032EA2" w:rsidRDefault="00C45EFA" w:rsidP="00032EA2">
            <w:pPr>
              <w:pStyle w:val="TableBody"/>
            </w:pPr>
          </w:p>
        </w:tc>
        <w:tc>
          <w:tcPr>
            <w:tcW w:w="2835" w:type="dxa"/>
          </w:tcPr>
          <w:p w14:paraId="279B95E9" w14:textId="77777777" w:rsidR="00C45EFA" w:rsidRPr="00032EA2" w:rsidRDefault="00C45EFA" w:rsidP="00032EA2">
            <w:pPr>
              <w:pStyle w:val="TableBody"/>
            </w:pPr>
          </w:p>
        </w:tc>
        <w:tc>
          <w:tcPr>
            <w:tcW w:w="1294" w:type="dxa"/>
          </w:tcPr>
          <w:p w14:paraId="16D2D9B9" w14:textId="77777777" w:rsidR="00C45EFA" w:rsidRPr="00032EA2" w:rsidRDefault="00C45EFA" w:rsidP="00032EA2">
            <w:pPr>
              <w:pStyle w:val="TableBody"/>
            </w:pPr>
          </w:p>
        </w:tc>
        <w:tc>
          <w:tcPr>
            <w:tcW w:w="1295" w:type="dxa"/>
          </w:tcPr>
          <w:p w14:paraId="31F74C06" w14:textId="77777777" w:rsidR="00C45EFA" w:rsidRPr="00032EA2" w:rsidRDefault="00C45EFA" w:rsidP="00032EA2">
            <w:pPr>
              <w:pStyle w:val="TableBody"/>
            </w:pPr>
          </w:p>
        </w:tc>
      </w:tr>
      <w:tr w:rsidR="00C45EFA" w:rsidRPr="005A7B75" w14:paraId="4E7589A4" w14:textId="77777777" w:rsidTr="00C45EFA">
        <w:trPr>
          <w:trHeight w:val="255"/>
        </w:trPr>
        <w:tc>
          <w:tcPr>
            <w:tcW w:w="1603" w:type="dxa"/>
          </w:tcPr>
          <w:p w14:paraId="7AFB672F" w14:textId="77777777" w:rsidR="00C45EFA" w:rsidRPr="00C45EFA" w:rsidRDefault="00C45EFA" w:rsidP="00C45EFA">
            <w:pPr>
              <w:pStyle w:val="TableBody"/>
              <w:rPr>
                <w:color w:val="7F7F7F" w:themeColor="text2"/>
              </w:rPr>
            </w:pPr>
            <w:r w:rsidRPr="00C45EFA">
              <w:rPr>
                <w:color w:val="7F7F7F" w:themeColor="text2"/>
              </w:rPr>
              <w:t>Planning</w:t>
            </w:r>
          </w:p>
        </w:tc>
        <w:tc>
          <w:tcPr>
            <w:tcW w:w="4351" w:type="dxa"/>
          </w:tcPr>
          <w:p w14:paraId="19B27814" w14:textId="77777777" w:rsidR="00C45EFA" w:rsidRPr="00C45EFA" w:rsidRDefault="00C45EFA" w:rsidP="00C45EFA">
            <w:pPr>
              <w:pStyle w:val="TableBody"/>
              <w:rPr>
                <w:color w:val="7F7F7F" w:themeColor="text2"/>
              </w:rPr>
            </w:pPr>
            <w:r w:rsidRPr="00C45EFA">
              <w:rPr>
                <w:color w:val="7F7F7F" w:themeColor="text2"/>
              </w:rPr>
              <w:t>Review Transition and Support Plan</w:t>
            </w:r>
          </w:p>
        </w:tc>
        <w:tc>
          <w:tcPr>
            <w:tcW w:w="3544" w:type="dxa"/>
          </w:tcPr>
          <w:p w14:paraId="6EB5506F" w14:textId="77777777" w:rsidR="00C45EFA" w:rsidRPr="00032EA2" w:rsidRDefault="00C45EFA" w:rsidP="00032EA2">
            <w:pPr>
              <w:pStyle w:val="TableBody"/>
            </w:pPr>
          </w:p>
        </w:tc>
        <w:tc>
          <w:tcPr>
            <w:tcW w:w="2835" w:type="dxa"/>
          </w:tcPr>
          <w:p w14:paraId="3CDBA2DE" w14:textId="77777777" w:rsidR="00C45EFA" w:rsidRPr="00032EA2" w:rsidRDefault="00C45EFA" w:rsidP="00032EA2">
            <w:pPr>
              <w:pStyle w:val="TableBody"/>
            </w:pPr>
          </w:p>
        </w:tc>
        <w:tc>
          <w:tcPr>
            <w:tcW w:w="1294" w:type="dxa"/>
          </w:tcPr>
          <w:p w14:paraId="5103F1E5" w14:textId="77777777" w:rsidR="00C45EFA" w:rsidRPr="00032EA2" w:rsidRDefault="00C45EFA" w:rsidP="00032EA2">
            <w:pPr>
              <w:pStyle w:val="TableBody"/>
            </w:pPr>
          </w:p>
        </w:tc>
        <w:tc>
          <w:tcPr>
            <w:tcW w:w="1295" w:type="dxa"/>
          </w:tcPr>
          <w:p w14:paraId="1F63B077" w14:textId="77777777" w:rsidR="00C45EFA" w:rsidRPr="00032EA2" w:rsidRDefault="00C45EFA" w:rsidP="00032EA2">
            <w:pPr>
              <w:pStyle w:val="TableBody"/>
            </w:pPr>
          </w:p>
        </w:tc>
      </w:tr>
      <w:tr w:rsidR="00C45EFA" w:rsidRPr="005A7B75" w14:paraId="252997E0" w14:textId="77777777" w:rsidTr="00C45EFA">
        <w:trPr>
          <w:trHeight w:val="255"/>
        </w:trPr>
        <w:tc>
          <w:tcPr>
            <w:tcW w:w="1603" w:type="dxa"/>
          </w:tcPr>
          <w:p w14:paraId="0E2E2C34" w14:textId="77777777" w:rsidR="00C45EFA" w:rsidRPr="00C45EFA" w:rsidRDefault="00C45EFA" w:rsidP="00C45EFA">
            <w:pPr>
              <w:pStyle w:val="TableBody"/>
              <w:rPr>
                <w:color w:val="7F7F7F" w:themeColor="text2"/>
              </w:rPr>
            </w:pPr>
            <w:r w:rsidRPr="00C45EFA">
              <w:rPr>
                <w:color w:val="7F7F7F" w:themeColor="text2"/>
              </w:rPr>
              <w:t>Planning</w:t>
            </w:r>
          </w:p>
        </w:tc>
        <w:tc>
          <w:tcPr>
            <w:tcW w:w="4351" w:type="dxa"/>
            <w:hideMark/>
          </w:tcPr>
          <w:p w14:paraId="1C626F48" w14:textId="77777777" w:rsidR="00C45EFA" w:rsidRPr="00C45EFA" w:rsidRDefault="00C45EFA" w:rsidP="00C45EFA">
            <w:pPr>
              <w:pStyle w:val="TableBody"/>
              <w:rPr>
                <w:color w:val="7F7F7F" w:themeColor="text2"/>
              </w:rPr>
            </w:pPr>
            <w:r w:rsidRPr="00C45EFA">
              <w:rPr>
                <w:color w:val="7F7F7F" w:themeColor="text2"/>
              </w:rPr>
              <w:t>Sign off Transition and Support Plan</w:t>
            </w:r>
          </w:p>
        </w:tc>
        <w:tc>
          <w:tcPr>
            <w:tcW w:w="3544" w:type="dxa"/>
          </w:tcPr>
          <w:p w14:paraId="0753CCF7" w14:textId="77777777" w:rsidR="00C45EFA" w:rsidRPr="00032EA2" w:rsidRDefault="00C45EFA" w:rsidP="00032EA2">
            <w:pPr>
              <w:pStyle w:val="TableBody"/>
            </w:pPr>
          </w:p>
        </w:tc>
        <w:tc>
          <w:tcPr>
            <w:tcW w:w="2835" w:type="dxa"/>
          </w:tcPr>
          <w:p w14:paraId="34EACEDD" w14:textId="77777777" w:rsidR="00C45EFA" w:rsidRPr="00032EA2" w:rsidRDefault="00C45EFA" w:rsidP="00032EA2">
            <w:pPr>
              <w:pStyle w:val="TableBody"/>
            </w:pPr>
          </w:p>
        </w:tc>
        <w:tc>
          <w:tcPr>
            <w:tcW w:w="1294" w:type="dxa"/>
          </w:tcPr>
          <w:p w14:paraId="2F0EB16E" w14:textId="77777777" w:rsidR="00C45EFA" w:rsidRPr="00032EA2" w:rsidRDefault="00C45EFA" w:rsidP="00032EA2">
            <w:pPr>
              <w:pStyle w:val="TableBody"/>
            </w:pPr>
          </w:p>
        </w:tc>
        <w:tc>
          <w:tcPr>
            <w:tcW w:w="1295" w:type="dxa"/>
          </w:tcPr>
          <w:p w14:paraId="61B984D4" w14:textId="77777777" w:rsidR="00C45EFA" w:rsidRPr="00032EA2" w:rsidRDefault="00C45EFA" w:rsidP="00032EA2">
            <w:pPr>
              <w:pStyle w:val="TableBody"/>
            </w:pPr>
          </w:p>
        </w:tc>
      </w:tr>
      <w:tr w:rsidR="00C45EFA" w:rsidRPr="005A7B75" w14:paraId="60451038" w14:textId="77777777" w:rsidTr="00C45EFA">
        <w:trPr>
          <w:trHeight w:val="255"/>
        </w:trPr>
        <w:tc>
          <w:tcPr>
            <w:tcW w:w="1603" w:type="dxa"/>
          </w:tcPr>
          <w:p w14:paraId="47B44491" w14:textId="77777777" w:rsidR="00C45EFA" w:rsidRPr="00C45EFA" w:rsidRDefault="00C45EFA" w:rsidP="00C45EFA">
            <w:pPr>
              <w:pStyle w:val="TableBody"/>
              <w:rPr>
                <w:color w:val="7F7F7F" w:themeColor="text2"/>
              </w:rPr>
            </w:pPr>
            <w:r w:rsidRPr="00C45EFA">
              <w:rPr>
                <w:color w:val="7F7F7F" w:themeColor="text2"/>
              </w:rPr>
              <w:t>Development</w:t>
            </w:r>
          </w:p>
        </w:tc>
        <w:tc>
          <w:tcPr>
            <w:tcW w:w="4351" w:type="dxa"/>
            <w:hideMark/>
          </w:tcPr>
          <w:p w14:paraId="69B7407F" w14:textId="77777777" w:rsidR="00C45EFA" w:rsidRPr="00C45EFA" w:rsidRDefault="00C45EFA" w:rsidP="00C45EFA">
            <w:pPr>
              <w:pStyle w:val="TableBody"/>
              <w:rPr>
                <w:color w:val="7F7F7F" w:themeColor="text2"/>
              </w:rPr>
            </w:pPr>
            <w:r w:rsidRPr="00C45EFA">
              <w:rPr>
                <w:color w:val="7F7F7F" w:themeColor="text2"/>
              </w:rPr>
              <w:t>Develop &lt;product name&gt;</w:t>
            </w:r>
          </w:p>
        </w:tc>
        <w:tc>
          <w:tcPr>
            <w:tcW w:w="3544" w:type="dxa"/>
          </w:tcPr>
          <w:p w14:paraId="36322F77" w14:textId="77777777" w:rsidR="00C45EFA" w:rsidRPr="00032EA2" w:rsidRDefault="00C45EFA" w:rsidP="00032EA2">
            <w:pPr>
              <w:pStyle w:val="TableBody"/>
            </w:pPr>
          </w:p>
        </w:tc>
        <w:tc>
          <w:tcPr>
            <w:tcW w:w="2835" w:type="dxa"/>
          </w:tcPr>
          <w:p w14:paraId="3E53AE37" w14:textId="77777777" w:rsidR="00C45EFA" w:rsidRPr="00032EA2" w:rsidRDefault="00C45EFA" w:rsidP="00032EA2">
            <w:pPr>
              <w:pStyle w:val="TableBody"/>
            </w:pPr>
          </w:p>
        </w:tc>
        <w:tc>
          <w:tcPr>
            <w:tcW w:w="1294" w:type="dxa"/>
          </w:tcPr>
          <w:p w14:paraId="2B4F407C" w14:textId="77777777" w:rsidR="00C45EFA" w:rsidRPr="00032EA2" w:rsidRDefault="00C45EFA" w:rsidP="00032EA2">
            <w:pPr>
              <w:pStyle w:val="TableBody"/>
            </w:pPr>
          </w:p>
        </w:tc>
        <w:tc>
          <w:tcPr>
            <w:tcW w:w="1295" w:type="dxa"/>
          </w:tcPr>
          <w:p w14:paraId="1A6999FC" w14:textId="77777777" w:rsidR="00C45EFA" w:rsidRPr="00032EA2" w:rsidRDefault="00C45EFA" w:rsidP="00032EA2">
            <w:pPr>
              <w:pStyle w:val="TableBody"/>
            </w:pPr>
          </w:p>
        </w:tc>
      </w:tr>
      <w:tr w:rsidR="00C45EFA" w:rsidRPr="005A7B75" w14:paraId="72BDD797" w14:textId="77777777" w:rsidTr="00C45EFA">
        <w:trPr>
          <w:trHeight w:val="255"/>
        </w:trPr>
        <w:tc>
          <w:tcPr>
            <w:tcW w:w="1603" w:type="dxa"/>
          </w:tcPr>
          <w:p w14:paraId="548C0C9C" w14:textId="77777777" w:rsidR="00C45EFA" w:rsidRPr="00C45EFA" w:rsidRDefault="00C45EFA" w:rsidP="00C45EFA">
            <w:pPr>
              <w:pStyle w:val="TableBody"/>
              <w:rPr>
                <w:color w:val="7F7F7F" w:themeColor="text2"/>
              </w:rPr>
            </w:pPr>
            <w:r w:rsidRPr="00C45EFA">
              <w:rPr>
                <w:color w:val="7F7F7F" w:themeColor="text2"/>
              </w:rPr>
              <w:t>Development</w:t>
            </w:r>
          </w:p>
        </w:tc>
        <w:tc>
          <w:tcPr>
            <w:tcW w:w="4351" w:type="dxa"/>
            <w:hideMark/>
          </w:tcPr>
          <w:p w14:paraId="1BCC9577" w14:textId="77777777" w:rsidR="00C45EFA" w:rsidRPr="00C45EFA" w:rsidRDefault="00C45EFA" w:rsidP="00C45EFA">
            <w:pPr>
              <w:pStyle w:val="TableBody"/>
              <w:rPr>
                <w:color w:val="7F7F7F" w:themeColor="text2"/>
              </w:rPr>
            </w:pPr>
            <w:r w:rsidRPr="00C45EFA">
              <w:rPr>
                <w:color w:val="7F7F7F" w:themeColor="text2"/>
              </w:rPr>
              <w:t>Develop &lt;product name&gt;</w:t>
            </w:r>
          </w:p>
        </w:tc>
        <w:tc>
          <w:tcPr>
            <w:tcW w:w="3544" w:type="dxa"/>
          </w:tcPr>
          <w:p w14:paraId="128EB313" w14:textId="77777777" w:rsidR="00C45EFA" w:rsidRPr="00032EA2" w:rsidRDefault="00C45EFA" w:rsidP="00032EA2">
            <w:pPr>
              <w:pStyle w:val="TableBody"/>
            </w:pPr>
          </w:p>
        </w:tc>
        <w:tc>
          <w:tcPr>
            <w:tcW w:w="2835" w:type="dxa"/>
          </w:tcPr>
          <w:p w14:paraId="0778A644" w14:textId="77777777" w:rsidR="00C45EFA" w:rsidRPr="00032EA2" w:rsidRDefault="00C45EFA" w:rsidP="00032EA2">
            <w:pPr>
              <w:pStyle w:val="TableBody"/>
            </w:pPr>
          </w:p>
        </w:tc>
        <w:tc>
          <w:tcPr>
            <w:tcW w:w="1294" w:type="dxa"/>
          </w:tcPr>
          <w:p w14:paraId="3A8F2152" w14:textId="77777777" w:rsidR="00C45EFA" w:rsidRPr="00032EA2" w:rsidRDefault="00C45EFA" w:rsidP="00032EA2">
            <w:pPr>
              <w:pStyle w:val="TableBody"/>
            </w:pPr>
          </w:p>
        </w:tc>
        <w:tc>
          <w:tcPr>
            <w:tcW w:w="1295" w:type="dxa"/>
          </w:tcPr>
          <w:p w14:paraId="1FFE1D7C" w14:textId="77777777" w:rsidR="00C45EFA" w:rsidRPr="00032EA2" w:rsidRDefault="00C45EFA" w:rsidP="00032EA2">
            <w:pPr>
              <w:pStyle w:val="TableBody"/>
            </w:pPr>
          </w:p>
        </w:tc>
      </w:tr>
      <w:tr w:rsidR="00C45EFA" w:rsidRPr="005A7B75" w14:paraId="1F278872" w14:textId="77777777" w:rsidTr="00C45EFA">
        <w:trPr>
          <w:trHeight w:val="351"/>
        </w:trPr>
        <w:tc>
          <w:tcPr>
            <w:tcW w:w="1603" w:type="dxa"/>
          </w:tcPr>
          <w:p w14:paraId="7804A8DF" w14:textId="77777777" w:rsidR="00C45EFA" w:rsidRPr="00C45EFA" w:rsidRDefault="00C45EFA" w:rsidP="00C45EFA">
            <w:pPr>
              <w:pStyle w:val="TableBody"/>
              <w:rPr>
                <w:color w:val="7F7F7F" w:themeColor="text2"/>
              </w:rPr>
            </w:pPr>
            <w:r w:rsidRPr="00C45EFA">
              <w:rPr>
                <w:color w:val="7F7F7F" w:themeColor="text2"/>
              </w:rPr>
              <w:t>Development</w:t>
            </w:r>
          </w:p>
        </w:tc>
        <w:tc>
          <w:tcPr>
            <w:tcW w:w="4351" w:type="dxa"/>
            <w:hideMark/>
          </w:tcPr>
          <w:p w14:paraId="65CF7E4D" w14:textId="77777777" w:rsidR="00C45EFA" w:rsidRPr="00C45EFA" w:rsidRDefault="00C45EFA" w:rsidP="00C45EFA">
            <w:pPr>
              <w:pStyle w:val="TableBody"/>
              <w:rPr>
                <w:color w:val="7F7F7F" w:themeColor="text2"/>
              </w:rPr>
            </w:pPr>
            <w:r w:rsidRPr="00C45EFA">
              <w:rPr>
                <w:color w:val="7F7F7F" w:themeColor="text2"/>
              </w:rPr>
              <w:t>Finalise all transition and support materials</w:t>
            </w:r>
          </w:p>
        </w:tc>
        <w:tc>
          <w:tcPr>
            <w:tcW w:w="3544" w:type="dxa"/>
            <w:hideMark/>
          </w:tcPr>
          <w:p w14:paraId="642D4396" w14:textId="77777777" w:rsidR="00C45EFA" w:rsidRPr="00032EA2" w:rsidRDefault="00C45EFA" w:rsidP="00032EA2">
            <w:pPr>
              <w:pStyle w:val="TableBody"/>
            </w:pPr>
          </w:p>
        </w:tc>
        <w:tc>
          <w:tcPr>
            <w:tcW w:w="2835" w:type="dxa"/>
          </w:tcPr>
          <w:p w14:paraId="3786B5BF" w14:textId="77777777" w:rsidR="00C45EFA" w:rsidRPr="00032EA2" w:rsidRDefault="00C45EFA" w:rsidP="00032EA2">
            <w:pPr>
              <w:pStyle w:val="TableBody"/>
            </w:pPr>
          </w:p>
        </w:tc>
        <w:tc>
          <w:tcPr>
            <w:tcW w:w="1294" w:type="dxa"/>
          </w:tcPr>
          <w:p w14:paraId="45F73B93" w14:textId="77777777" w:rsidR="00C45EFA" w:rsidRPr="00032EA2" w:rsidRDefault="00C45EFA" w:rsidP="00032EA2">
            <w:pPr>
              <w:pStyle w:val="TableBody"/>
            </w:pPr>
          </w:p>
        </w:tc>
        <w:tc>
          <w:tcPr>
            <w:tcW w:w="1295" w:type="dxa"/>
          </w:tcPr>
          <w:p w14:paraId="38B5526A" w14:textId="77777777" w:rsidR="00C45EFA" w:rsidRPr="00032EA2" w:rsidRDefault="00C45EFA" w:rsidP="00032EA2">
            <w:pPr>
              <w:pStyle w:val="TableBody"/>
            </w:pPr>
          </w:p>
        </w:tc>
      </w:tr>
      <w:tr w:rsidR="00C45EFA" w:rsidRPr="005A7B75" w14:paraId="7C4E6FDB" w14:textId="77777777" w:rsidTr="00C45EFA">
        <w:trPr>
          <w:trHeight w:val="351"/>
        </w:trPr>
        <w:tc>
          <w:tcPr>
            <w:tcW w:w="1603" w:type="dxa"/>
          </w:tcPr>
          <w:p w14:paraId="4AAA5262" w14:textId="77777777" w:rsidR="00C45EFA" w:rsidRPr="00C45EFA" w:rsidRDefault="00C45EFA" w:rsidP="00C45EFA">
            <w:pPr>
              <w:pStyle w:val="TableBody"/>
              <w:rPr>
                <w:color w:val="7F7F7F" w:themeColor="text2"/>
              </w:rPr>
            </w:pPr>
            <w:r w:rsidRPr="00C45EFA">
              <w:rPr>
                <w:color w:val="7F7F7F" w:themeColor="text2"/>
              </w:rPr>
              <w:t>Development</w:t>
            </w:r>
          </w:p>
        </w:tc>
        <w:tc>
          <w:tcPr>
            <w:tcW w:w="4351" w:type="dxa"/>
          </w:tcPr>
          <w:p w14:paraId="032752B2" w14:textId="77777777" w:rsidR="00C45EFA" w:rsidRPr="00C45EFA" w:rsidRDefault="00C45EFA" w:rsidP="00C45EFA">
            <w:pPr>
              <w:pStyle w:val="TableBody"/>
              <w:rPr>
                <w:color w:val="7F7F7F" w:themeColor="text2"/>
              </w:rPr>
            </w:pPr>
            <w:r w:rsidRPr="00C45EFA">
              <w:rPr>
                <w:color w:val="7F7F7F" w:themeColor="text2"/>
              </w:rPr>
              <w:t>Prepare resolver groups / those providing support for their role</w:t>
            </w:r>
          </w:p>
        </w:tc>
        <w:tc>
          <w:tcPr>
            <w:tcW w:w="3544" w:type="dxa"/>
          </w:tcPr>
          <w:p w14:paraId="169C2905" w14:textId="77777777" w:rsidR="00C45EFA" w:rsidRPr="00032EA2" w:rsidRDefault="00C45EFA" w:rsidP="00032EA2">
            <w:pPr>
              <w:pStyle w:val="TableBody"/>
            </w:pPr>
          </w:p>
        </w:tc>
        <w:tc>
          <w:tcPr>
            <w:tcW w:w="2835" w:type="dxa"/>
          </w:tcPr>
          <w:p w14:paraId="7FDE5AB0" w14:textId="77777777" w:rsidR="00C45EFA" w:rsidRPr="00032EA2" w:rsidRDefault="00C45EFA" w:rsidP="00032EA2">
            <w:pPr>
              <w:pStyle w:val="TableBody"/>
            </w:pPr>
          </w:p>
        </w:tc>
        <w:tc>
          <w:tcPr>
            <w:tcW w:w="1294" w:type="dxa"/>
          </w:tcPr>
          <w:p w14:paraId="104A19C9" w14:textId="77777777" w:rsidR="00C45EFA" w:rsidRPr="00032EA2" w:rsidRDefault="00C45EFA" w:rsidP="00032EA2">
            <w:pPr>
              <w:pStyle w:val="TableBody"/>
            </w:pPr>
          </w:p>
        </w:tc>
        <w:tc>
          <w:tcPr>
            <w:tcW w:w="1295" w:type="dxa"/>
          </w:tcPr>
          <w:p w14:paraId="05CBF3A3" w14:textId="77777777" w:rsidR="00C45EFA" w:rsidRPr="00032EA2" w:rsidRDefault="00C45EFA" w:rsidP="00032EA2">
            <w:pPr>
              <w:pStyle w:val="TableBody"/>
            </w:pPr>
          </w:p>
        </w:tc>
      </w:tr>
      <w:tr w:rsidR="00C45EFA" w:rsidRPr="005A7B75" w14:paraId="2DF13174" w14:textId="77777777" w:rsidTr="00C45EFA">
        <w:trPr>
          <w:trHeight w:val="351"/>
        </w:trPr>
        <w:tc>
          <w:tcPr>
            <w:tcW w:w="1603" w:type="dxa"/>
          </w:tcPr>
          <w:p w14:paraId="682614E0" w14:textId="77777777" w:rsidR="00C45EFA" w:rsidRPr="00C45EFA" w:rsidRDefault="00C45EFA" w:rsidP="00C45EFA">
            <w:pPr>
              <w:pStyle w:val="TableBody"/>
              <w:rPr>
                <w:color w:val="7F7F7F" w:themeColor="text2"/>
              </w:rPr>
            </w:pPr>
            <w:r w:rsidRPr="00C45EFA">
              <w:rPr>
                <w:color w:val="7F7F7F" w:themeColor="text2"/>
              </w:rPr>
              <w:t>Development</w:t>
            </w:r>
          </w:p>
        </w:tc>
        <w:tc>
          <w:tcPr>
            <w:tcW w:w="4351" w:type="dxa"/>
          </w:tcPr>
          <w:p w14:paraId="17FBBA02" w14:textId="77777777" w:rsidR="00C45EFA" w:rsidRPr="00C45EFA" w:rsidRDefault="00C45EFA" w:rsidP="00C45EFA">
            <w:pPr>
              <w:pStyle w:val="TableBody"/>
              <w:rPr>
                <w:color w:val="7F7F7F" w:themeColor="text2"/>
              </w:rPr>
            </w:pPr>
            <w:r w:rsidRPr="00C45EFA">
              <w:rPr>
                <w:color w:val="7F7F7F" w:themeColor="text2"/>
              </w:rPr>
              <w:t>Communication regarding transition and support arrangements</w:t>
            </w:r>
          </w:p>
        </w:tc>
        <w:tc>
          <w:tcPr>
            <w:tcW w:w="3544" w:type="dxa"/>
          </w:tcPr>
          <w:p w14:paraId="2F1B9008" w14:textId="77777777" w:rsidR="00C45EFA" w:rsidRPr="00032EA2" w:rsidRDefault="00C45EFA" w:rsidP="00032EA2">
            <w:pPr>
              <w:pStyle w:val="TableBody"/>
            </w:pPr>
          </w:p>
        </w:tc>
        <w:tc>
          <w:tcPr>
            <w:tcW w:w="2835" w:type="dxa"/>
          </w:tcPr>
          <w:p w14:paraId="4F714A50" w14:textId="77777777" w:rsidR="00C45EFA" w:rsidRPr="00032EA2" w:rsidRDefault="00C45EFA" w:rsidP="00032EA2">
            <w:pPr>
              <w:pStyle w:val="TableBody"/>
            </w:pPr>
          </w:p>
        </w:tc>
        <w:tc>
          <w:tcPr>
            <w:tcW w:w="1294" w:type="dxa"/>
          </w:tcPr>
          <w:p w14:paraId="483CBCDF" w14:textId="77777777" w:rsidR="00C45EFA" w:rsidRPr="00032EA2" w:rsidRDefault="00C45EFA" w:rsidP="00032EA2">
            <w:pPr>
              <w:pStyle w:val="TableBody"/>
            </w:pPr>
          </w:p>
        </w:tc>
        <w:tc>
          <w:tcPr>
            <w:tcW w:w="1295" w:type="dxa"/>
          </w:tcPr>
          <w:p w14:paraId="5D26A0BC" w14:textId="77777777" w:rsidR="00C45EFA" w:rsidRPr="00032EA2" w:rsidRDefault="00C45EFA" w:rsidP="00032EA2">
            <w:pPr>
              <w:pStyle w:val="TableBody"/>
            </w:pPr>
          </w:p>
        </w:tc>
      </w:tr>
      <w:tr w:rsidR="00C45EFA" w:rsidRPr="005A7B75" w14:paraId="7C3C1AAA" w14:textId="77777777" w:rsidTr="00C45EFA">
        <w:trPr>
          <w:trHeight w:val="255"/>
        </w:trPr>
        <w:tc>
          <w:tcPr>
            <w:tcW w:w="1603" w:type="dxa"/>
          </w:tcPr>
          <w:p w14:paraId="1902EADC" w14:textId="77777777" w:rsidR="00C45EFA" w:rsidRPr="00C45EFA" w:rsidRDefault="00C45EFA" w:rsidP="00C45EFA">
            <w:pPr>
              <w:pStyle w:val="TableBody"/>
              <w:rPr>
                <w:color w:val="7F7F7F" w:themeColor="text2"/>
              </w:rPr>
            </w:pPr>
            <w:r w:rsidRPr="00C45EFA">
              <w:rPr>
                <w:color w:val="7F7F7F" w:themeColor="text2"/>
              </w:rPr>
              <w:t>Delivery</w:t>
            </w:r>
          </w:p>
        </w:tc>
        <w:tc>
          <w:tcPr>
            <w:tcW w:w="4351" w:type="dxa"/>
            <w:hideMark/>
          </w:tcPr>
          <w:p w14:paraId="1FF8CAD9" w14:textId="77777777" w:rsidR="00C45EFA" w:rsidRPr="00C45EFA" w:rsidRDefault="00C45EFA" w:rsidP="00C45EFA">
            <w:pPr>
              <w:pStyle w:val="TableBody"/>
              <w:rPr>
                <w:color w:val="7F7F7F" w:themeColor="text2"/>
              </w:rPr>
            </w:pPr>
            <w:r w:rsidRPr="00C45EFA">
              <w:rPr>
                <w:color w:val="7F7F7F" w:themeColor="text2"/>
              </w:rPr>
              <w:t>Publish/circulate all transition and support materials</w:t>
            </w:r>
          </w:p>
        </w:tc>
        <w:tc>
          <w:tcPr>
            <w:tcW w:w="3544" w:type="dxa"/>
          </w:tcPr>
          <w:p w14:paraId="268AA0E7" w14:textId="77777777" w:rsidR="00C45EFA" w:rsidRPr="00032EA2" w:rsidRDefault="00C45EFA" w:rsidP="00032EA2">
            <w:pPr>
              <w:pStyle w:val="TableBody"/>
            </w:pPr>
          </w:p>
        </w:tc>
        <w:tc>
          <w:tcPr>
            <w:tcW w:w="2835" w:type="dxa"/>
          </w:tcPr>
          <w:p w14:paraId="2F4B8EFE" w14:textId="77777777" w:rsidR="00C45EFA" w:rsidRPr="00032EA2" w:rsidRDefault="00C45EFA" w:rsidP="00032EA2">
            <w:pPr>
              <w:pStyle w:val="TableBody"/>
            </w:pPr>
          </w:p>
        </w:tc>
        <w:tc>
          <w:tcPr>
            <w:tcW w:w="1294" w:type="dxa"/>
          </w:tcPr>
          <w:p w14:paraId="00B96E49" w14:textId="77777777" w:rsidR="00C45EFA" w:rsidRPr="00032EA2" w:rsidRDefault="00C45EFA" w:rsidP="00032EA2">
            <w:pPr>
              <w:pStyle w:val="TableBody"/>
            </w:pPr>
          </w:p>
        </w:tc>
        <w:tc>
          <w:tcPr>
            <w:tcW w:w="1295" w:type="dxa"/>
          </w:tcPr>
          <w:p w14:paraId="64C888FC" w14:textId="77777777" w:rsidR="00C45EFA" w:rsidRPr="00032EA2" w:rsidRDefault="00C45EFA" w:rsidP="00032EA2">
            <w:pPr>
              <w:pStyle w:val="TableBody"/>
            </w:pPr>
          </w:p>
        </w:tc>
      </w:tr>
      <w:tr w:rsidR="00C45EFA" w:rsidRPr="005A7B75" w14:paraId="40CFBCA2" w14:textId="77777777" w:rsidTr="00C45EFA">
        <w:trPr>
          <w:trHeight w:val="255"/>
        </w:trPr>
        <w:tc>
          <w:tcPr>
            <w:tcW w:w="1603" w:type="dxa"/>
          </w:tcPr>
          <w:p w14:paraId="28D7DF60" w14:textId="77777777" w:rsidR="00C45EFA" w:rsidRPr="00C45EFA" w:rsidRDefault="00C45EFA" w:rsidP="00C45EFA">
            <w:pPr>
              <w:pStyle w:val="TableBody"/>
              <w:rPr>
                <w:color w:val="7F7F7F" w:themeColor="text2"/>
              </w:rPr>
            </w:pPr>
            <w:r w:rsidRPr="00C45EFA">
              <w:rPr>
                <w:color w:val="7F7F7F" w:themeColor="text2"/>
              </w:rPr>
              <w:t>Delivery</w:t>
            </w:r>
          </w:p>
        </w:tc>
        <w:tc>
          <w:tcPr>
            <w:tcW w:w="4351" w:type="dxa"/>
            <w:hideMark/>
          </w:tcPr>
          <w:p w14:paraId="7CA123D6" w14:textId="77777777" w:rsidR="00C45EFA" w:rsidRPr="00C45EFA" w:rsidRDefault="00C45EFA" w:rsidP="00C45EFA">
            <w:pPr>
              <w:pStyle w:val="TableBody"/>
              <w:rPr>
                <w:color w:val="7F7F7F" w:themeColor="text2"/>
              </w:rPr>
            </w:pPr>
            <w:r w:rsidRPr="00C45EFA">
              <w:rPr>
                <w:color w:val="7F7F7F" w:themeColor="text2"/>
              </w:rPr>
              <w:t>Admin &amp; coordination activities</w:t>
            </w:r>
          </w:p>
        </w:tc>
        <w:tc>
          <w:tcPr>
            <w:tcW w:w="3544" w:type="dxa"/>
          </w:tcPr>
          <w:p w14:paraId="4CE8D143" w14:textId="77777777" w:rsidR="00C45EFA" w:rsidRPr="00032EA2" w:rsidRDefault="00C45EFA" w:rsidP="00032EA2">
            <w:pPr>
              <w:pStyle w:val="TableBody"/>
            </w:pPr>
          </w:p>
        </w:tc>
        <w:tc>
          <w:tcPr>
            <w:tcW w:w="2835" w:type="dxa"/>
          </w:tcPr>
          <w:p w14:paraId="1AB0CF62" w14:textId="77777777" w:rsidR="00C45EFA" w:rsidRPr="00032EA2" w:rsidRDefault="00C45EFA" w:rsidP="00032EA2">
            <w:pPr>
              <w:pStyle w:val="TableBody"/>
            </w:pPr>
          </w:p>
        </w:tc>
        <w:tc>
          <w:tcPr>
            <w:tcW w:w="1294" w:type="dxa"/>
          </w:tcPr>
          <w:p w14:paraId="0C10A67D" w14:textId="77777777" w:rsidR="00C45EFA" w:rsidRPr="00032EA2" w:rsidRDefault="00C45EFA" w:rsidP="00032EA2">
            <w:pPr>
              <w:pStyle w:val="TableBody"/>
            </w:pPr>
          </w:p>
        </w:tc>
        <w:tc>
          <w:tcPr>
            <w:tcW w:w="1295" w:type="dxa"/>
          </w:tcPr>
          <w:p w14:paraId="75CFD29D" w14:textId="77777777" w:rsidR="00C45EFA" w:rsidRPr="00032EA2" w:rsidRDefault="00C45EFA" w:rsidP="00032EA2">
            <w:pPr>
              <w:pStyle w:val="TableBody"/>
            </w:pPr>
          </w:p>
        </w:tc>
      </w:tr>
      <w:tr w:rsidR="00C45EFA" w:rsidRPr="005A7B75" w14:paraId="1EC56780" w14:textId="77777777" w:rsidTr="00C45EFA">
        <w:trPr>
          <w:trHeight w:val="255"/>
        </w:trPr>
        <w:tc>
          <w:tcPr>
            <w:tcW w:w="1603" w:type="dxa"/>
          </w:tcPr>
          <w:p w14:paraId="7C846665" w14:textId="77777777" w:rsidR="00C45EFA" w:rsidRPr="00C45EFA" w:rsidRDefault="00C45EFA" w:rsidP="00C45EFA">
            <w:pPr>
              <w:pStyle w:val="TableBody"/>
              <w:rPr>
                <w:color w:val="7F7F7F" w:themeColor="text2"/>
              </w:rPr>
            </w:pPr>
            <w:r w:rsidRPr="00C45EFA">
              <w:rPr>
                <w:color w:val="7F7F7F" w:themeColor="text2"/>
              </w:rPr>
              <w:t>Delivery</w:t>
            </w:r>
          </w:p>
        </w:tc>
        <w:tc>
          <w:tcPr>
            <w:tcW w:w="4351" w:type="dxa"/>
            <w:hideMark/>
          </w:tcPr>
          <w:p w14:paraId="7E591ED5" w14:textId="77777777" w:rsidR="00C45EFA" w:rsidRPr="00C45EFA" w:rsidRDefault="00C45EFA" w:rsidP="00C45EFA">
            <w:pPr>
              <w:pStyle w:val="TableBody"/>
              <w:rPr>
                <w:color w:val="7F7F7F" w:themeColor="text2"/>
              </w:rPr>
            </w:pPr>
            <w:r w:rsidRPr="00C45EFA">
              <w:rPr>
                <w:color w:val="7F7F7F" w:themeColor="text2"/>
              </w:rPr>
              <w:t>Finalise local training delivery schedule</w:t>
            </w:r>
          </w:p>
        </w:tc>
        <w:tc>
          <w:tcPr>
            <w:tcW w:w="3544" w:type="dxa"/>
          </w:tcPr>
          <w:p w14:paraId="3C00D22E" w14:textId="77777777" w:rsidR="00C45EFA" w:rsidRPr="00032EA2" w:rsidRDefault="00C45EFA" w:rsidP="00032EA2">
            <w:pPr>
              <w:pStyle w:val="TableBody"/>
            </w:pPr>
          </w:p>
        </w:tc>
        <w:tc>
          <w:tcPr>
            <w:tcW w:w="2835" w:type="dxa"/>
          </w:tcPr>
          <w:p w14:paraId="068C11D8" w14:textId="77777777" w:rsidR="00C45EFA" w:rsidRPr="00032EA2" w:rsidRDefault="00C45EFA" w:rsidP="00032EA2">
            <w:pPr>
              <w:pStyle w:val="TableBody"/>
            </w:pPr>
          </w:p>
        </w:tc>
        <w:tc>
          <w:tcPr>
            <w:tcW w:w="1294" w:type="dxa"/>
          </w:tcPr>
          <w:p w14:paraId="46954ADC" w14:textId="77777777" w:rsidR="00C45EFA" w:rsidRPr="00032EA2" w:rsidRDefault="00C45EFA" w:rsidP="00032EA2">
            <w:pPr>
              <w:pStyle w:val="TableBody"/>
            </w:pPr>
          </w:p>
        </w:tc>
        <w:tc>
          <w:tcPr>
            <w:tcW w:w="1295" w:type="dxa"/>
          </w:tcPr>
          <w:p w14:paraId="6865A705" w14:textId="77777777" w:rsidR="00C45EFA" w:rsidRPr="00032EA2" w:rsidRDefault="00C45EFA" w:rsidP="00032EA2">
            <w:pPr>
              <w:pStyle w:val="TableBody"/>
            </w:pPr>
          </w:p>
        </w:tc>
      </w:tr>
    </w:tbl>
    <w:p w14:paraId="16205692" w14:textId="77777777" w:rsidR="00D25CDF" w:rsidRDefault="00D25CDF" w:rsidP="00D06346">
      <w:pPr>
        <w:pStyle w:val="Heading1"/>
      </w:pPr>
    </w:p>
    <w:p w14:paraId="71A5D3F0" w14:textId="77777777" w:rsidR="00D25CDF" w:rsidRDefault="00D25CDF">
      <w:pPr>
        <w:spacing w:before="80" w:after="80"/>
        <w:rPr>
          <w:rFonts w:asciiTheme="majorHAnsi" w:eastAsia="Times New Roman" w:hAnsiTheme="majorHAnsi" w:cs="Arial"/>
          <w:b/>
          <w:bCs/>
          <w:sz w:val="40"/>
          <w:szCs w:val="40"/>
          <w:lang w:eastAsia="en-AU"/>
        </w:rPr>
      </w:pPr>
      <w:r>
        <w:br w:type="page"/>
      </w:r>
    </w:p>
    <w:p w14:paraId="01C0812C" w14:textId="77777777" w:rsidR="00D06346" w:rsidRDefault="00D06346" w:rsidP="00D06346">
      <w:pPr>
        <w:pStyle w:val="Heading1"/>
      </w:pPr>
      <w:r>
        <w:t>Tra</w:t>
      </w:r>
      <w:r w:rsidR="00600BB6">
        <w:t xml:space="preserve">nsition and </w:t>
      </w:r>
      <w:r w:rsidR="00164F06">
        <w:t>S</w:t>
      </w:r>
      <w:r w:rsidR="00600BB6">
        <w:t>upport</w:t>
      </w:r>
      <w:r>
        <w:t xml:space="preserve"> roadmap</w:t>
      </w:r>
    </w:p>
    <w:p w14:paraId="51282683" w14:textId="77777777" w:rsidR="00D06346" w:rsidRPr="003054A7" w:rsidRDefault="00D06346" w:rsidP="00D06346">
      <w:pPr>
        <w:pStyle w:val="BodyText"/>
        <w:rPr>
          <w:color w:val="7F7F7F" w:themeColor="text2"/>
        </w:rPr>
      </w:pPr>
      <w:r w:rsidRPr="003054A7">
        <w:rPr>
          <w:color w:val="7F7F7F" w:themeColor="text2"/>
        </w:rPr>
        <w:t xml:space="preserve">Completing this Roadmap of the </w:t>
      </w:r>
      <w:r w:rsidR="00B87128">
        <w:rPr>
          <w:color w:val="7F7F7F" w:themeColor="text2"/>
        </w:rPr>
        <w:t>Transition and Support activities</w:t>
      </w:r>
      <w:r w:rsidRPr="003054A7">
        <w:rPr>
          <w:color w:val="7F7F7F" w:themeColor="text2"/>
        </w:rPr>
        <w:t xml:space="preserve"> is optional. Feel free to only complete this Roadmap or, work through the detail of this document, or both. </w:t>
      </w:r>
    </w:p>
    <w:p w14:paraId="0C5A4BE8" w14:textId="77777777" w:rsidR="009821CE" w:rsidRPr="003054A7" w:rsidRDefault="00D06346" w:rsidP="00D06346">
      <w:pPr>
        <w:pStyle w:val="BodyText"/>
        <w:rPr>
          <w:color w:val="7F7F7F" w:themeColor="text2"/>
        </w:rPr>
      </w:pPr>
      <w:r w:rsidRPr="003054A7">
        <w:rPr>
          <w:color w:val="7F7F7F" w:themeColor="text2"/>
        </w:rPr>
        <w:t xml:space="preserve">The Roadmap is an easy to follow visual. Knowing what stage you are at and gaining a clear view of upcoming tasks is an invaluable tool to keeping your change on track, and it will give you confidence that things are progressing as planned. The </w:t>
      </w:r>
      <w:r w:rsidR="00B87128">
        <w:rPr>
          <w:color w:val="7F7F7F" w:themeColor="text2"/>
        </w:rPr>
        <w:t>Transition and Support</w:t>
      </w:r>
      <w:r w:rsidRPr="003054A7">
        <w:rPr>
          <w:color w:val="7F7F7F" w:themeColor="text2"/>
        </w:rPr>
        <w:t xml:space="preserve"> Roadmap can also be a useful tool when discussing the change management with stakeholders.</w:t>
      </w:r>
    </w:p>
    <w:p w14:paraId="7F1EC55D" w14:textId="77777777" w:rsidR="00D06346" w:rsidRPr="003054A7" w:rsidRDefault="00D06346" w:rsidP="00D06346">
      <w:pPr>
        <w:pStyle w:val="Quote"/>
        <w:rPr>
          <w:color w:val="7F7F7F" w:themeColor="text2"/>
        </w:rPr>
      </w:pPr>
      <w:r w:rsidRPr="003054A7">
        <w:rPr>
          <w:color w:val="7F7F7F" w:themeColor="text2"/>
        </w:rPr>
        <w:t xml:space="preserve">Project/Program name </w:t>
      </w:r>
    </w:p>
    <w:p w14:paraId="5A8688EE" w14:textId="77777777" w:rsidR="00D06346" w:rsidRDefault="00D06346" w:rsidP="00A4165B">
      <w:pPr>
        <w:pStyle w:val="Heading2"/>
      </w:pPr>
      <w:r w:rsidRPr="00D06346">
        <w:t>Date last updated:</w:t>
      </w:r>
    </w:p>
    <w:tbl>
      <w:tblPr>
        <w:tblStyle w:val="APS3"/>
        <w:tblW w:w="0" w:type="auto"/>
        <w:tblLook w:val="04A0" w:firstRow="1" w:lastRow="0" w:firstColumn="1" w:lastColumn="0" w:noHBand="0" w:noVBand="1"/>
      </w:tblPr>
      <w:tblGrid>
        <w:gridCol w:w="2552"/>
        <w:gridCol w:w="965"/>
        <w:gridCol w:w="965"/>
        <w:gridCol w:w="965"/>
        <w:gridCol w:w="965"/>
        <w:gridCol w:w="965"/>
        <w:gridCol w:w="966"/>
        <w:gridCol w:w="965"/>
        <w:gridCol w:w="965"/>
        <w:gridCol w:w="965"/>
        <w:gridCol w:w="965"/>
        <w:gridCol w:w="965"/>
        <w:gridCol w:w="966"/>
      </w:tblGrid>
      <w:tr w:rsidR="00A66D33" w14:paraId="609C69E3" w14:textId="77777777" w:rsidTr="00C45EFA">
        <w:trPr>
          <w:cnfStyle w:val="100000000000" w:firstRow="1" w:lastRow="0" w:firstColumn="0" w:lastColumn="0" w:oddVBand="0" w:evenVBand="0" w:oddHBand="0" w:evenHBand="0" w:firstRowFirstColumn="0" w:firstRowLastColumn="0" w:lastRowFirstColumn="0" w:lastRowLastColumn="0"/>
        </w:trPr>
        <w:tc>
          <w:tcPr>
            <w:tcW w:w="2552" w:type="dxa"/>
          </w:tcPr>
          <w:p w14:paraId="763FEDF2" w14:textId="77777777" w:rsidR="00A66D33" w:rsidRDefault="00A66D33" w:rsidP="00A66D33">
            <w:pPr>
              <w:pStyle w:val="tabletextHwhite"/>
            </w:pPr>
            <w:r>
              <w:t>Activities</w:t>
            </w:r>
          </w:p>
        </w:tc>
        <w:tc>
          <w:tcPr>
            <w:tcW w:w="965" w:type="dxa"/>
          </w:tcPr>
          <w:p w14:paraId="0D9854CD" w14:textId="77777777" w:rsidR="00A66D33" w:rsidRPr="00A66D33" w:rsidRDefault="00A66D33" w:rsidP="00A66D33">
            <w:pPr>
              <w:pStyle w:val="tabletextHwhite"/>
              <w:jc w:val="center"/>
              <w:rPr>
                <w:b w:val="0"/>
              </w:rPr>
            </w:pPr>
            <w:r w:rsidRPr="00A66D33">
              <w:rPr>
                <w:b w:val="0"/>
              </w:rPr>
              <w:t>Month/ year</w:t>
            </w:r>
          </w:p>
        </w:tc>
        <w:tc>
          <w:tcPr>
            <w:tcW w:w="965" w:type="dxa"/>
          </w:tcPr>
          <w:p w14:paraId="27FA07ED" w14:textId="77777777" w:rsidR="00A66D33" w:rsidRPr="00A66D33" w:rsidRDefault="00A66D33" w:rsidP="00A66D33">
            <w:pPr>
              <w:pStyle w:val="tabletextHwhite"/>
              <w:jc w:val="center"/>
              <w:rPr>
                <w:b w:val="0"/>
              </w:rPr>
            </w:pPr>
            <w:r w:rsidRPr="00A66D33">
              <w:rPr>
                <w:b w:val="0"/>
              </w:rPr>
              <w:t>Month/ year</w:t>
            </w:r>
          </w:p>
        </w:tc>
        <w:tc>
          <w:tcPr>
            <w:tcW w:w="965" w:type="dxa"/>
          </w:tcPr>
          <w:p w14:paraId="3E0EE591" w14:textId="77777777" w:rsidR="00A66D33" w:rsidRPr="00A66D33" w:rsidRDefault="00A66D33" w:rsidP="00A66D33">
            <w:pPr>
              <w:pStyle w:val="tabletextHwhite"/>
              <w:jc w:val="center"/>
              <w:rPr>
                <w:b w:val="0"/>
              </w:rPr>
            </w:pPr>
            <w:r w:rsidRPr="00A66D33">
              <w:rPr>
                <w:b w:val="0"/>
              </w:rPr>
              <w:t>Month/ year</w:t>
            </w:r>
          </w:p>
        </w:tc>
        <w:tc>
          <w:tcPr>
            <w:tcW w:w="965" w:type="dxa"/>
          </w:tcPr>
          <w:p w14:paraId="5C89B6AD" w14:textId="77777777" w:rsidR="00A66D33" w:rsidRPr="00A66D33" w:rsidRDefault="00A66D33" w:rsidP="00A66D33">
            <w:pPr>
              <w:pStyle w:val="tabletextHwhite"/>
              <w:jc w:val="center"/>
              <w:rPr>
                <w:b w:val="0"/>
              </w:rPr>
            </w:pPr>
            <w:r w:rsidRPr="00A66D33">
              <w:rPr>
                <w:b w:val="0"/>
              </w:rPr>
              <w:t>Month/ year</w:t>
            </w:r>
          </w:p>
        </w:tc>
        <w:tc>
          <w:tcPr>
            <w:tcW w:w="965" w:type="dxa"/>
          </w:tcPr>
          <w:p w14:paraId="2A32043C" w14:textId="77777777" w:rsidR="00A66D33" w:rsidRPr="00A66D33" w:rsidRDefault="00A66D33" w:rsidP="00A66D33">
            <w:pPr>
              <w:pStyle w:val="tabletextHwhite"/>
              <w:jc w:val="center"/>
              <w:rPr>
                <w:b w:val="0"/>
              </w:rPr>
            </w:pPr>
            <w:r w:rsidRPr="00A66D33">
              <w:rPr>
                <w:b w:val="0"/>
              </w:rPr>
              <w:t>Month/ year</w:t>
            </w:r>
          </w:p>
        </w:tc>
        <w:tc>
          <w:tcPr>
            <w:tcW w:w="966" w:type="dxa"/>
          </w:tcPr>
          <w:p w14:paraId="5BD92F29" w14:textId="77777777" w:rsidR="00A66D33" w:rsidRPr="00A66D33" w:rsidRDefault="00A66D33" w:rsidP="00A66D33">
            <w:pPr>
              <w:pStyle w:val="tabletextHwhite"/>
              <w:jc w:val="center"/>
              <w:rPr>
                <w:b w:val="0"/>
              </w:rPr>
            </w:pPr>
            <w:r w:rsidRPr="00A66D33">
              <w:rPr>
                <w:b w:val="0"/>
              </w:rPr>
              <w:t>Month/ year</w:t>
            </w:r>
          </w:p>
        </w:tc>
        <w:tc>
          <w:tcPr>
            <w:tcW w:w="965" w:type="dxa"/>
          </w:tcPr>
          <w:p w14:paraId="35F32F08" w14:textId="77777777" w:rsidR="00A66D33" w:rsidRPr="00A66D33" w:rsidRDefault="00A66D33" w:rsidP="00A66D33">
            <w:pPr>
              <w:pStyle w:val="tabletextHwhite"/>
              <w:jc w:val="center"/>
              <w:rPr>
                <w:b w:val="0"/>
              </w:rPr>
            </w:pPr>
            <w:r w:rsidRPr="00A66D33">
              <w:rPr>
                <w:b w:val="0"/>
              </w:rPr>
              <w:t>Month/ year</w:t>
            </w:r>
          </w:p>
        </w:tc>
        <w:tc>
          <w:tcPr>
            <w:tcW w:w="965" w:type="dxa"/>
          </w:tcPr>
          <w:p w14:paraId="4D601867" w14:textId="77777777" w:rsidR="00A66D33" w:rsidRPr="00A66D33" w:rsidRDefault="00A66D33" w:rsidP="00A66D33">
            <w:pPr>
              <w:pStyle w:val="tabletextHwhite"/>
              <w:jc w:val="center"/>
              <w:rPr>
                <w:b w:val="0"/>
              </w:rPr>
            </w:pPr>
            <w:r w:rsidRPr="00A66D33">
              <w:rPr>
                <w:b w:val="0"/>
              </w:rPr>
              <w:t>Month/ year</w:t>
            </w:r>
          </w:p>
        </w:tc>
        <w:tc>
          <w:tcPr>
            <w:tcW w:w="965" w:type="dxa"/>
          </w:tcPr>
          <w:p w14:paraId="7A9500BB" w14:textId="77777777" w:rsidR="00A66D33" w:rsidRPr="00A66D33" w:rsidRDefault="00A66D33" w:rsidP="00A66D33">
            <w:pPr>
              <w:pStyle w:val="tabletextHwhite"/>
              <w:jc w:val="center"/>
              <w:rPr>
                <w:b w:val="0"/>
              </w:rPr>
            </w:pPr>
            <w:r w:rsidRPr="00A66D33">
              <w:rPr>
                <w:b w:val="0"/>
              </w:rPr>
              <w:t>Month/ year</w:t>
            </w:r>
          </w:p>
        </w:tc>
        <w:tc>
          <w:tcPr>
            <w:tcW w:w="965" w:type="dxa"/>
          </w:tcPr>
          <w:p w14:paraId="4149F38E" w14:textId="77777777" w:rsidR="00A66D33" w:rsidRPr="00A66D33" w:rsidRDefault="00A66D33" w:rsidP="00A66D33">
            <w:pPr>
              <w:pStyle w:val="tabletextHwhite"/>
              <w:jc w:val="center"/>
              <w:rPr>
                <w:b w:val="0"/>
              </w:rPr>
            </w:pPr>
            <w:r w:rsidRPr="00A66D33">
              <w:rPr>
                <w:b w:val="0"/>
              </w:rPr>
              <w:t>Month/ year</w:t>
            </w:r>
          </w:p>
        </w:tc>
        <w:tc>
          <w:tcPr>
            <w:tcW w:w="965" w:type="dxa"/>
          </w:tcPr>
          <w:p w14:paraId="4D115E89" w14:textId="77777777" w:rsidR="00A66D33" w:rsidRPr="00A66D33" w:rsidRDefault="00A66D33" w:rsidP="00A66D33">
            <w:pPr>
              <w:pStyle w:val="tabletextHwhite"/>
              <w:jc w:val="center"/>
              <w:rPr>
                <w:b w:val="0"/>
              </w:rPr>
            </w:pPr>
            <w:r w:rsidRPr="00A66D33">
              <w:rPr>
                <w:b w:val="0"/>
              </w:rPr>
              <w:t>Month/ year</w:t>
            </w:r>
          </w:p>
        </w:tc>
        <w:tc>
          <w:tcPr>
            <w:tcW w:w="966" w:type="dxa"/>
          </w:tcPr>
          <w:p w14:paraId="2E648058" w14:textId="77777777" w:rsidR="00A66D33" w:rsidRPr="00A66D33" w:rsidRDefault="00A66D33" w:rsidP="00A66D33">
            <w:pPr>
              <w:pStyle w:val="tabletextHwhite"/>
              <w:jc w:val="center"/>
              <w:rPr>
                <w:b w:val="0"/>
              </w:rPr>
            </w:pPr>
            <w:r w:rsidRPr="00A66D33">
              <w:rPr>
                <w:b w:val="0"/>
              </w:rPr>
              <w:t>Month/ year</w:t>
            </w:r>
          </w:p>
        </w:tc>
      </w:tr>
      <w:tr w:rsidR="00D06346" w14:paraId="7F0A3365" w14:textId="77777777" w:rsidTr="003054A7">
        <w:tc>
          <w:tcPr>
            <w:tcW w:w="2552" w:type="dxa"/>
          </w:tcPr>
          <w:p w14:paraId="6B9712F6" w14:textId="77777777" w:rsidR="00C7765B" w:rsidRPr="00C45EFA" w:rsidRDefault="00C7765B" w:rsidP="00A4165B">
            <w:pPr>
              <w:pStyle w:val="TableBody"/>
              <w:rPr>
                <w:color w:val="7F7F7F" w:themeColor="text2"/>
              </w:rPr>
            </w:pPr>
            <w:r w:rsidRPr="00C45EFA">
              <w:rPr>
                <w:color w:val="7F7F7F" w:themeColor="text2"/>
              </w:rPr>
              <w:t xml:space="preserve">e.g. </w:t>
            </w:r>
            <w:r w:rsidR="00A4165B" w:rsidRPr="00C45EFA">
              <w:rPr>
                <w:color w:val="7F7F7F" w:themeColor="text2"/>
              </w:rPr>
              <w:t>Planning</w:t>
            </w:r>
          </w:p>
        </w:tc>
        <w:tc>
          <w:tcPr>
            <w:tcW w:w="965" w:type="dxa"/>
            <w:shd w:val="clear" w:color="auto" w:fill="DFB5BC" w:themeFill="accent3" w:themeFillTint="66"/>
          </w:tcPr>
          <w:p w14:paraId="1DBF5DFB" w14:textId="77777777" w:rsidR="00C7765B" w:rsidRDefault="00C7765B" w:rsidP="00A5304E">
            <w:pPr>
              <w:pStyle w:val="TableBody"/>
            </w:pPr>
          </w:p>
        </w:tc>
        <w:tc>
          <w:tcPr>
            <w:tcW w:w="965" w:type="dxa"/>
            <w:shd w:val="clear" w:color="auto" w:fill="DFB5BC" w:themeFill="accent3" w:themeFillTint="66"/>
          </w:tcPr>
          <w:p w14:paraId="51852E57" w14:textId="77777777" w:rsidR="00C7765B" w:rsidRDefault="00C7765B" w:rsidP="00A5304E">
            <w:pPr>
              <w:pStyle w:val="TableBody"/>
            </w:pPr>
          </w:p>
        </w:tc>
        <w:tc>
          <w:tcPr>
            <w:tcW w:w="965" w:type="dxa"/>
            <w:shd w:val="clear" w:color="auto" w:fill="DFB5BC" w:themeFill="accent3" w:themeFillTint="66"/>
          </w:tcPr>
          <w:p w14:paraId="7D4F965E" w14:textId="77777777" w:rsidR="00C7765B" w:rsidRDefault="00C7765B" w:rsidP="00A5304E">
            <w:pPr>
              <w:pStyle w:val="TableBody"/>
            </w:pPr>
          </w:p>
        </w:tc>
        <w:tc>
          <w:tcPr>
            <w:tcW w:w="965" w:type="dxa"/>
            <w:shd w:val="clear" w:color="auto" w:fill="DFB5BC" w:themeFill="accent3" w:themeFillTint="66"/>
          </w:tcPr>
          <w:p w14:paraId="7148A163" w14:textId="77777777" w:rsidR="00C7765B" w:rsidRDefault="00C7765B" w:rsidP="00A5304E">
            <w:pPr>
              <w:pStyle w:val="TableBody"/>
            </w:pPr>
          </w:p>
        </w:tc>
        <w:tc>
          <w:tcPr>
            <w:tcW w:w="965" w:type="dxa"/>
          </w:tcPr>
          <w:p w14:paraId="0A643BF1" w14:textId="77777777" w:rsidR="00C7765B" w:rsidRDefault="00C7765B" w:rsidP="00A5304E">
            <w:pPr>
              <w:pStyle w:val="TableBody"/>
            </w:pPr>
          </w:p>
        </w:tc>
        <w:tc>
          <w:tcPr>
            <w:tcW w:w="966" w:type="dxa"/>
          </w:tcPr>
          <w:p w14:paraId="425C5276" w14:textId="77777777" w:rsidR="00C7765B" w:rsidRDefault="00C7765B" w:rsidP="00A5304E">
            <w:pPr>
              <w:pStyle w:val="TableBody"/>
            </w:pPr>
          </w:p>
        </w:tc>
        <w:tc>
          <w:tcPr>
            <w:tcW w:w="965" w:type="dxa"/>
          </w:tcPr>
          <w:p w14:paraId="6AD43E66" w14:textId="77777777" w:rsidR="00C7765B" w:rsidRDefault="00C7765B" w:rsidP="00A5304E">
            <w:pPr>
              <w:pStyle w:val="TableBody"/>
            </w:pPr>
          </w:p>
        </w:tc>
        <w:tc>
          <w:tcPr>
            <w:tcW w:w="965" w:type="dxa"/>
          </w:tcPr>
          <w:p w14:paraId="6B6ABE79" w14:textId="77777777" w:rsidR="00C7765B" w:rsidRDefault="00C7765B" w:rsidP="00A5304E">
            <w:pPr>
              <w:pStyle w:val="TableBody"/>
            </w:pPr>
          </w:p>
        </w:tc>
        <w:tc>
          <w:tcPr>
            <w:tcW w:w="965" w:type="dxa"/>
          </w:tcPr>
          <w:p w14:paraId="791A05B0" w14:textId="77777777" w:rsidR="00C7765B" w:rsidRDefault="00C7765B" w:rsidP="00A5304E">
            <w:pPr>
              <w:pStyle w:val="TableBody"/>
            </w:pPr>
          </w:p>
        </w:tc>
        <w:tc>
          <w:tcPr>
            <w:tcW w:w="965" w:type="dxa"/>
          </w:tcPr>
          <w:p w14:paraId="76593A21" w14:textId="77777777" w:rsidR="00C7765B" w:rsidRDefault="00C7765B" w:rsidP="00A5304E">
            <w:pPr>
              <w:pStyle w:val="TableBody"/>
            </w:pPr>
          </w:p>
        </w:tc>
        <w:tc>
          <w:tcPr>
            <w:tcW w:w="965" w:type="dxa"/>
          </w:tcPr>
          <w:p w14:paraId="5817F44E" w14:textId="77777777" w:rsidR="00C7765B" w:rsidRDefault="00C7765B" w:rsidP="00A5304E">
            <w:pPr>
              <w:pStyle w:val="TableBody"/>
            </w:pPr>
          </w:p>
        </w:tc>
        <w:tc>
          <w:tcPr>
            <w:tcW w:w="966" w:type="dxa"/>
          </w:tcPr>
          <w:p w14:paraId="2A0438F7" w14:textId="77777777" w:rsidR="00C7765B" w:rsidRDefault="00C7765B" w:rsidP="00A5304E">
            <w:pPr>
              <w:pStyle w:val="TableBody"/>
            </w:pPr>
          </w:p>
        </w:tc>
      </w:tr>
      <w:tr w:rsidR="00D06346" w14:paraId="1379C5A9" w14:textId="77777777" w:rsidTr="00C45EFA">
        <w:tc>
          <w:tcPr>
            <w:tcW w:w="2552" w:type="dxa"/>
          </w:tcPr>
          <w:p w14:paraId="45629776" w14:textId="77777777" w:rsidR="00C7765B" w:rsidRPr="00C45EFA" w:rsidRDefault="00C7765B" w:rsidP="00A4165B">
            <w:pPr>
              <w:pStyle w:val="TableBody"/>
              <w:rPr>
                <w:color w:val="7F7F7F" w:themeColor="text2"/>
              </w:rPr>
            </w:pPr>
            <w:r w:rsidRPr="00C45EFA">
              <w:rPr>
                <w:color w:val="7F7F7F" w:themeColor="text2"/>
              </w:rPr>
              <w:t xml:space="preserve">e.g. </w:t>
            </w:r>
            <w:r w:rsidR="00A4165B" w:rsidRPr="00C45EFA">
              <w:rPr>
                <w:color w:val="7F7F7F" w:themeColor="text2"/>
              </w:rPr>
              <w:t>Development</w:t>
            </w:r>
          </w:p>
        </w:tc>
        <w:tc>
          <w:tcPr>
            <w:tcW w:w="965" w:type="dxa"/>
          </w:tcPr>
          <w:p w14:paraId="725967C0" w14:textId="77777777" w:rsidR="00C7765B" w:rsidRDefault="00C7765B" w:rsidP="00A5304E">
            <w:pPr>
              <w:pStyle w:val="TableBody"/>
            </w:pPr>
          </w:p>
        </w:tc>
        <w:tc>
          <w:tcPr>
            <w:tcW w:w="965" w:type="dxa"/>
          </w:tcPr>
          <w:p w14:paraId="6AEE2171" w14:textId="77777777" w:rsidR="00C7765B" w:rsidRDefault="00C7765B" w:rsidP="00A5304E">
            <w:pPr>
              <w:pStyle w:val="TableBody"/>
            </w:pPr>
          </w:p>
        </w:tc>
        <w:tc>
          <w:tcPr>
            <w:tcW w:w="965" w:type="dxa"/>
          </w:tcPr>
          <w:p w14:paraId="4C85CD15" w14:textId="77777777" w:rsidR="00C7765B" w:rsidRDefault="00C7765B" w:rsidP="00A5304E">
            <w:pPr>
              <w:pStyle w:val="TableBody"/>
            </w:pPr>
          </w:p>
        </w:tc>
        <w:tc>
          <w:tcPr>
            <w:tcW w:w="965" w:type="dxa"/>
            <w:shd w:val="clear" w:color="auto" w:fill="DFB5BC" w:themeFill="accent3" w:themeFillTint="66"/>
          </w:tcPr>
          <w:p w14:paraId="44198129" w14:textId="77777777" w:rsidR="00C7765B" w:rsidRDefault="00C7765B" w:rsidP="00A5304E">
            <w:pPr>
              <w:pStyle w:val="TableBody"/>
            </w:pPr>
          </w:p>
        </w:tc>
        <w:tc>
          <w:tcPr>
            <w:tcW w:w="965" w:type="dxa"/>
            <w:shd w:val="clear" w:color="auto" w:fill="DFB5BC" w:themeFill="accent3" w:themeFillTint="66"/>
          </w:tcPr>
          <w:p w14:paraId="217CD644" w14:textId="77777777" w:rsidR="00C7765B" w:rsidRDefault="00C7765B" w:rsidP="00A5304E">
            <w:pPr>
              <w:pStyle w:val="TableBody"/>
            </w:pPr>
          </w:p>
        </w:tc>
        <w:tc>
          <w:tcPr>
            <w:tcW w:w="966" w:type="dxa"/>
            <w:shd w:val="clear" w:color="auto" w:fill="DFB5BC" w:themeFill="accent3" w:themeFillTint="66"/>
          </w:tcPr>
          <w:p w14:paraId="4D34B669" w14:textId="77777777" w:rsidR="00C7765B" w:rsidRDefault="00C7765B" w:rsidP="00A5304E">
            <w:pPr>
              <w:pStyle w:val="TableBody"/>
            </w:pPr>
          </w:p>
        </w:tc>
        <w:tc>
          <w:tcPr>
            <w:tcW w:w="965" w:type="dxa"/>
          </w:tcPr>
          <w:p w14:paraId="7A46AD76" w14:textId="77777777" w:rsidR="00C7765B" w:rsidRDefault="00C7765B" w:rsidP="00A5304E">
            <w:pPr>
              <w:pStyle w:val="TableBody"/>
            </w:pPr>
          </w:p>
        </w:tc>
        <w:tc>
          <w:tcPr>
            <w:tcW w:w="965" w:type="dxa"/>
          </w:tcPr>
          <w:p w14:paraId="04798779" w14:textId="77777777" w:rsidR="00C7765B" w:rsidRDefault="00C7765B" w:rsidP="00A5304E">
            <w:pPr>
              <w:pStyle w:val="TableBody"/>
            </w:pPr>
          </w:p>
        </w:tc>
        <w:tc>
          <w:tcPr>
            <w:tcW w:w="965" w:type="dxa"/>
          </w:tcPr>
          <w:p w14:paraId="454EED52" w14:textId="77777777" w:rsidR="00C7765B" w:rsidRDefault="00C7765B" w:rsidP="00A5304E">
            <w:pPr>
              <w:pStyle w:val="TableBody"/>
            </w:pPr>
          </w:p>
        </w:tc>
        <w:tc>
          <w:tcPr>
            <w:tcW w:w="965" w:type="dxa"/>
          </w:tcPr>
          <w:p w14:paraId="7FF33DC0" w14:textId="77777777" w:rsidR="00C7765B" w:rsidRDefault="00C7765B" w:rsidP="00A5304E">
            <w:pPr>
              <w:pStyle w:val="TableBody"/>
            </w:pPr>
          </w:p>
        </w:tc>
        <w:tc>
          <w:tcPr>
            <w:tcW w:w="965" w:type="dxa"/>
          </w:tcPr>
          <w:p w14:paraId="3194DC39" w14:textId="77777777" w:rsidR="00C7765B" w:rsidRDefault="00C7765B" w:rsidP="00A5304E">
            <w:pPr>
              <w:pStyle w:val="TableBody"/>
            </w:pPr>
          </w:p>
        </w:tc>
        <w:tc>
          <w:tcPr>
            <w:tcW w:w="966" w:type="dxa"/>
          </w:tcPr>
          <w:p w14:paraId="36D138B8" w14:textId="77777777" w:rsidR="00C7765B" w:rsidRDefault="00C7765B" w:rsidP="00A5304E">
            <w:pPr>
              <w:pStyle w:val="TableBody"/>
            </w:pPr>
          </w:p>
        </w:tc>
      </w:tr>
      <w:tr w:rsidR="00D06346" w14:paraId="784EF189" w14:textId="77777777" w:rsidTr="00C45EFA">
        <w:tc>
          <w:tcPr>
            <w:tcW w:w="2552" w:type="dxa"/>
          </w:tcPr>
          <w:p w14:paraId="41A09D91" w14:textId="77777777" w:rsidR="00C7765B" w:rsidRPr="00C45EFA" w:rsidRDefault="00C7765B" w:rsidP="00C45EFA">
            <w:pPr>
              <w:pStyle w:val="TableBody"/>
              <w:rPr>
                <w:color w:val="7F7F7F" w:themeColor="text2"/>
              </w:rPr>
            </w:pPr>
            <w:r w:rsidRPr="00C45EFA">
              <w:rPr>
                <w:color w:val="7F7F7F" w:themeColor="text2"/>
              </w:rPr>
              <w:t>e.g.</w:t>
            </w:r>
            <w:r w:rsidR="003C76D2" w:rsidRPr="00C45EFA">
              <w:rPr>
                <w:color w:val="7F7F7F" w:themeColor="text2"/>
              </w:rPr>
              <w:t xml:space="preserve"> </w:t>
            </w:r>
            <w:r w:rsidR="00C45EFA" w:rsidRPr="00C45EFA">
              <w:rPr>
                <w:color w:val="7F7F7F" w:themeColor="text2"/>
              </w:rPr>
              <w:t>Delivery</w:t>
            </w:r>
          </w:p>
        </w:tc>
        <w:tc>
          <w:tcPr>
            <w:tcW w:w="965" w:type="dxa"/>
          </w:tcPr>
          <w:p w14:paraId="49C98DDB" w14:textId="77777777" w:rsidR="00C7765B" w:rsidRDefault="00C7765B" w:rsidP="00A5304E">
            <w:pPr>
              <w:pStyle w:val="TableBody"/>
            </w:pPr>
          </w:p>
        </w:tc>
        <w:tc>
          <w:tcPr>
            <w:tcW w:w="965" w:type="dxa"/>
          </w:tcPr>
          <w:p w14:paraId="5453DDA7" w14:textId="77777777" w:rsidR="00C7765B" w:rsidRDefault="00C7765B" w:rsidP="00A5304E">
            <w:pPr>
              <w:pStyle w:val="TableBody"/>
            </w:pPr>
          </w:p>
        </w:tc>
        <w:tc>
          <w:tcPr>
            <w:tcW w:w="965" w:type="dxa"/>
          </w:tcPr>
          <w:p w14:paraId="306B3A5E" w14:textId="77777777" w:rsidR="00C7765B" w:rsidRDefault="00C7765B" w:rsidP="00A5304E">
            <w:pPr>
              <w:pStyle w:val="TableBody"/>
            </w:pPr>
          </w:p>
        </w:tc>
        <w:tc>
          <w:tcPr>
            <w:tcW w:w="965" w:type="dxa"/>
          </w:tcPr>
          <w:p w14:paraId="1CAAF4CD" w14:textId="77777777" w:rsidR="00C7765B" w:rsidRDefault="00C7765B" w:rsidP="00A5304E">
            <w:pPr>
              <w:pStyle w:val="TableBody"/>
            </w:pPr>
          </w:p>
        </w:tc>
        <w:tc>
          <w:tcPr>
            <w:tcW w:w="965" w:type="dxa"/>
          </w:tcPr>
          <w:p w14:paraId="657E2F57" w14:textId="77777777" w:rsidR="00C7765B" w:rsidRDefault="00C7765B" w:rsidP="00A5304E">
            <w:pPr>
              <w:pStyle w:val="TableBody"/>
            </w:pPr>
          </w:p>
        </w:tc>
        <w:tc>
          <w:tcPr>
            <w:tcW w:w="966" w:type="dxa"/>
          </w:tcPr>
          <w:p w14:paraId="34EB18C3" w14:textId="77777777" w:rsidR="00C7765B" w:rsidRDefault="00C7765B" w:rsidP="00A5304E">
            <w:pPr>
              <w:pStyle w:val="TableBody"/>
            </w:pPr>
          </w:p>
        </w:tc>
        <w:tc>
          <w:tcPr>
            <w:tcW w:w="965" w:type="dxa"/>
            <w:shd w:val="clear" w:color="auto" w:fill="DFB5BC" w:themeFill="accent3" w:themeFillTint="66"/>
          </w:tcPr>
          <w:p w14:paraId="3A21C9DB" w14:textId="77777777" w:rsidR="00C7765B" w:rsidRDefault="00C7765B" w:rsidP="00A5304E">
            <w:pPr>
              <w:pStyle w:val="TableBody"/>
            </w:pPr>
          </w:p>
        </w:tc>
        <w:tc>
          <w:tcPr>
            <w:tcW w:w="965" w:type="dxa"/>
          </w:tcPr>
          <w:p w14:paraId="3D49A84E" w14:textId="77777777" w:rsidR="00C7765B" w:rsidRDefault="00C7765B" w:rsidP="00A5304E">
            <w:pPr>
              <w:pStyle w:val="TableBody"/>
            </w:pPr>
          </w:p>
        </w:tc>
        <w:tc>
          <w:tcPr>
            <w:tcW w:w="965" w:type="dxa"/>
          </w:tcPr>
          <w:p w14:paraId="4DCA98B1" w14:textId="77777777" w:rsidR="00C7765B" w:rsidRDefault="00C7765B" w:rsidP="00A5304E">
            <w:pPr>
              <w:pStyle w:val="TableBody"/>
            </w:pPr>
          </w:p>
        </w:tc>
        <w:tc>
          <w:tcPr>
            <w:tcW w:w="965" w:type="dxa"/>
          </w:tcPr>
          <w:p w14:paraId="7050AEC4" w14:textId="77777777" w:rsidR="00C7765B" w:rsidRDefault="00C7765B" w:rsidP="00A5304E">
            <w:pPr>
              <w:pStyle w:val="TableBody"/>
            </w:pPr>
          </w:p>
        </w:tc>
        <w:tc>
          <w:tcPr>
            <w:tcW w:w="965" w:type="dxa"/>
          </w:tcPr>
          <w:p w14:paraId="624D87B1" w14:textId="77777777" w:rsidR="00C7765B" w:rsidRDefault="00C7765B" w:rsidP="00A5304E">
            <w:pPr>
              <w:pStyle w:val="TableBody"/>
            </w:pPr>
          </w:p>
        </w:tc>
        <w:tc>
          <w:tcPr>
            <w:tcW w:w="966" w:type="dxa"/>
          </w:tcPr>
          <w:p w14:paraId="535B801E" w14:textId="77777777" w:rsidR="00C7765B" w:rsidRDefault="00C7765B" w:rsidP="00A5304E">
            <w:pPr>
              <w:pStyle w:val="TableBody"/>
            </w:pPr>
          </w:p>
        </w:tc>
      </w:tr>
      <w:tr w:rsidR="00A4165B" w14:paraId="46D75AB9" w14:textId="77777777" w:rsidTr="003054A7">
        <w:tc>
          <w:tcPr>
            <w:tcW w:w="2552" w:type="dxa"/>
          </w:tcPr>
          <w:p w14:paraId="07951187" w14:textId="77777777" w:rsidR="00E31DDC" w:rsidRPr="00C45EFA" w:rsidRDefault="00A4165B" w:rsidP="00C45EFA">
            <w:pPr>
              <w:pStyle w:val="TableBody"/>
              <w:rPr>
                <w:color w:val="7F7F7F" w:themeColor="text2"/>
              </w:rPr>
            </w:pPr>
            <w:r w:rsidRPr="00C45EFA">
              <w:rPr>
                <w:color w:val="7F7F7F" w:themeColor="text2"/>
              </w:rPr>
              <w:t xml:space="preserve">e.g. </w:t>
            </w:r>
            <w:r w:rsidR="00C45EFA" w:rsidRPr="00C45EFA">
              <w:rPr>
                <w:color w:val="7F7F7F" w:themeColor="text2"/>
              </w:rPr>
              <w:t>Pre-transition activities</w:t>
            </w:r>
          </w:p>
        </w:tc>
        <w:tc>
          <w:tcPr>
            <w:tcW w:w="965" w:type="dxa"/>
          </w:tcPr>
          <w:p w14:paraId="7CCE2C26" w14:textId="77777777" w:rsidR="00E31DDC" w:rsidRDefault="00E31DDC" w:rsidP="00A5304E">
            <w:pPr>
              <w:pStyle w:val="TableBody"/>
            </w:pPr>
          </w:p>
        </w:tc>
        <w:tc>
          <w:tcPr>
            <w:tcW w:w="965" w:type="dxa"/>
          </w:tcPr>
          <w:p w14:paraId="0C80B248" w14:textId="77777777" w:rsidR="00E31DDC" w:rsidRDefault="00E31DDC" w:rsidP="00A5304E">
            <w:pPr>
              <w:pStyle w:val="TableBody"/>
            </w:pPr>
          </w:p>
        </w:tc>
        <w:tc>
          <w:tcPr>
            <w:tcW w:w="965" w:type="dxa"/>
          </w:tcPr>
          <w:p w14:paraId="40442D07" w14:textId="77777777" w:rsidR="00E31DDC" w:rsidRDefault="00E31DDC" w:rsidP="00A5304E">
            <w:pPr>
              <w:pStyle w:val="TableBody"/>
            </w:pPr>
          </w:p>
        </w:tc>
        <w:tc>
          <w:tcPr>
            <w:tcW w:w="965" w:type="dxa"/>
          </w:tcPr>
          <w:p w14:paraId="12803A37" w14:textId="77777777" w:rsidR="00E31DDC" w:rsidRDefault="00E31DDC" w:rsidP="00A5304E">
            <w:pPr>
              <w:pStyle w:val="TableBody"/>
            </w:pPr>
          </w:p>
        </w:tc>
        <w:tc>
          <w:tcPr>
            <w:tcW w:w="965" w:type="dxa"/>
          </w:tcPr>
          <w:p w14:paraId="5C460D32" w14:textId="77777777" w:rsidR="00E31DDC" w:rsidRDefault="00E31DDC" w:rsidP="00A5304E">
            <w:pPr>
              <w:pStyle w:val="TableBody"/>
            </w:pPr>
          </w:p>
        </w:tc>
        <w:tc>
          <w:tcPr>
            <w:tcW w:w="966" w:type="dxa"/>
            <w:shd w:val="clear" w:color="auto" w:fill="auto"/>
          </w:tcPr>
          <w:p w14:paraId="0675205E" w14:textId="77777777" w:rsidR="00E31DDC" w:rsidRDefault="00E31DDC" w:rsidP="00A5304E">
            <w:pPr>
              <w:pStyle w:val="TableBody"/>
            </w:pPr>
          </w:p>
        </w:tc>
        <w:tc>
          <w:tcPr>
            <w:tcW w:w="965" w:type="dxa"/>
            <w:shd w:val="clear" w:color="auto" w:fill="DFB5BC" w:themeFill="accent3" w:themeFillTint="66"/>
          </w:tcPr>
          <w:p w14:paraId="56676A86" w14:textId="77777777" w:rsidR="00E31DDC" w:rsidRDefault="00E31DDC" w:rsidP="00A5304E">
            <w:pPr>
              <w:pStyle w:val="TableBody"/>
            </w:pPr>
          </w:p>
        </w:tc>
        <w:tc>
          <w:tcPr>
            <w:tcW w:w="965" w:type="dxa"/>
            <w:shd w:val="clear" w:color="auto" w:fill="DFB5BC" w:themeFill="accent3" w:themeFillTint="66"/>
          </w:tcPr>
          <w:p w14:paraId="586E6F3E" w14:textId="77777777" w:rsidR="00E31DDC" w:rsidRDefault="00E31DDC" w:rsidP="00A5304E">
            <w:pPr>
              <w:pStyle w:val="TableBody"/>
            </w:pPr>
          </w:p>
        </w:tc>
        <w:tc>
          <w:tcPr>
            <w:tcW w:w="965" w:type="dxa"/>
          </w:tcPr>
          <w:p w14:paraId="1FAE9230" w14:textId="77777777" w:rsidR="00E31DDC" w:rsidRDefault="00E31DDC" w:rsidP="00A5304E">
            <w:pPr>
              <w:pStyle w:val="TableBody"/>
            </w:pPr>
          </w:p>
        </w:tc>
        <w:tc>
          <w:tcPr>
            <w:tcW w:w="965" w:type="dxa"/>
          </w:tcPr>
          <w:p w14:paraId="072B0E2A" w14:textId="77777777" w:rsidR="00E31DDC" w:rsidRDefault="00E31DDC" w:rsidP="00A5304E">
            <w:pPr>
              <w:pStyle w:val="TableBody"/>
            </w:pPr>
          </w:p>
        </w:tc>
        <w:tc>
          <w:tcPr>
            <w:tcW w:w="965" w:type="dxa"/>
          </w:tcPr>
          <w:p w14:paraId="19CB02C1" w14:textId="77777777" w:rsidR="00E31DDC" w:rsidRDefault="00E31DDC" w:rsidP="00A5304E">
            <w:pPr>
              <w:pStyle w:val="TableBody"/>
            </w:pPr>
          </w:p>
        </w:tc>
        <w:tc>
          <w:tcPr>
            <w:tcW w:w="966" w:type="dxa"/>
          </w:tcPr>
          <w:p w14:paraId="1C356102" w14:textId="77777777" w:rsidR="00E31DDC" w:rsidRDefault="00E31DDC" w:rsidP="00A5304E">
            <w:pPr>
              <w:pStyle w:val="TableBody"/>
            </w:pPr>
          </w:p>
        </w:tc>
      </w:tr>
      <w:tr w:rsidR="00A4165B" w14:paraId="2BF8FF00" w14:textId="77777777" w:rsidTr="003054A7">
        <w:tc>
          <w:tcPr>
            <w:tcW w:w="2552" w:type="dxa"/>
          </w:tcPr>
          <w:p w14:paraId="4EC0529C" w14:textId="77777777" w:rsidR="00E31DDC" w:rsidRPr="00C45EFA" w:rsidRDefault="00A4165B" w:rsidP="00C45EFA">
            <w:pPr>
              <w:pStyle w:val="TableBody"/>
              <w:rPr>
                <w:color w:val="7F7F7F" w:themeColor="text2"/>
              </w:rPr>
            </w:pPr>
            <w:r w:rsidRPr="00C45EFA">
              <w:rPr>
                <w:color w:val="7F7F7F" w:themeColor="text2"/>
              </w:rPr>
              <w:t xml:space="preserve">e.g. </w:t>
            </w:r>
            <w:r w:rsidR="00C45EFA" w:rsidRPr="00C45EFA">
              <w:rPr>
                <w:color w:val="7F7F7F" w:themeColor="text2"/>
              </w:rPr>
              <w:t>On-the-day activities</w:t>
            </w:r>
          </w:p>
        </w:tc>
        <w:tc>
          <w:tcPr>
            <w:tcW w:w="965" w:type="dxa"/>
          </w:tcPr>
          <w:p w14:paraId="432DF7A0" w14:textId="77777777" w:rsidR="00E31DDC" w:rsidRDefault="00E31DDC" w:rsidP="00A5304E">
            <w:pPr>
              <w:pStyle w:val="TableBody"/>
            </w:pPr>
          </w:p>
        </w:tc>
        <w:tc>
          <w:tcPr>
            <w:tcW w:w="965" w:type="dxa"/>
          </w:tcPr>
          <w:p w14:paraId="55817D81" w14:textId="77777777" w:rsidR="00E31DDC" w:rsidRDefault="00E31DDC" w:rsidP="00A5304E">
            <w:pPr>
              <w:pStyle w:val="TableBody"/>
            </w:pPr>
          </w:p>
        </w:tc>
        <w:tc>
          <w:tcPr>
            <w:tcW w:w="965" w:type="dxa"/>
          </w:tcPr>
          <w:p w14:paraId="63B8A989" w14:textId="77777777" w:rsidR="00E31DDC" w:rsidRDefault="00E31DDC" w:rsidP="00A5304E">
            <w:pPr>
              <w:pStyle w:val="TableBody"/>
            </w:pPr>
          </w:p>
        </w:tc>
        <w:tc>
          <w:tcPr>
            <w:tcW w:w="965" w:type="dxa"/>
          </w:tcPr>
          <w:p w14:paraId="3E4CC749" w14:textId="77777777" w:rsidR="00E31DDC" w:rsidRDefault="00E31DDC" w:rsidP="00A5304E">
            <w:pPr>
              <w:pStyle w:val="TableBody"/>
            </w:pPr>
          </w:p>
        </w:tc>
        <w:tc>
          <w:tcPr>
            <w:tcW w:w="965" w:type="dxa"/>
          </w:tcPr>
          <w:p w14:paraId="2285FF2F" w14:textId="77777777" w:rsidR="00E31DDC" w:rsidRDefault="00E31DDC" w:rsidP="00A5304E">
            <w:pPr>
              <w:pStyle w:val="TableBody"/>
            </w:pPr>
          </w:p>
        </w:tc>
        <w:tc>
          <w:tcPr>
            <w:tcW w:w="966" w:type="dxa"/>
          </w:tcPr>
          <w:p w14:paraId="099B6261" w14:textId="77777777" w:rsidR="00E31DDC" w:rsidRDefault="00E31DDC" w:rsidP="00A5304E">
            <w:pPr>
              <w:pStyle w:val="TableBody"/>
            </w:pPr>
          </w:p>
        </w:tc>
        <w:tc>
          <w:tcPr>
            <w:tcW w:w="965" w:type="dxa"/>
            <w:shd w:val="clear" w:color="auto" w:fill="auto"/>
          </w:tcPr>
          <w:p w14:paraId="2919CE79" w14:textId="77777777" w:rsidR="00E31DDC" w:rsidRDefault="00E31DDC" w:rsidP="00A5304E">
            <w:pPr>
              <w:pStyle w:val="TableBody"/>
            </w:pPr>
          </w:p>
        </w:tc>
        <w:tc>
          <w:tcPr>
            <w:tcW w:w="965" w:type="dxa"/>
          </w:tcPr>
          <w:p w14:paraId="5E12CA60" w14:textId="77777777" w:rsidR="00E31DDC" w:rsidRDefault="00E31DDC" w:rsidP="00A5304E">
            <w:pPr>
              <w:pStyle w:val="TableBody"/>
            </w:pPr>
          </w:p>
        </w:tc>
        <w:tc>
          <w:tcPr>
            <w:tcW w:w="965" w:type="dxa"/>
            <w:shd w:val="clear" w:color="auto" w:fill="DFB5BC" w:themeFill="accent3" w:themeFillTint="66"/>
          </w:tcPr>
          <w:p w14:paraId="11EABD96" w14:textId="77777777" w:rsidR="00E31DDC" w:rsidRDefault="00E31DDC" w:rsidP="00A5304E">
            <w:pPr>
              <w:pStyle w:val="TableBody"/>
            </w:pPr>
          </w:p>
        </w:tc>
        <w:tc>
          <w:tcPr>
            <w:tcW w:w="965" w:type="dxa"/>
          </w:tcPr>
          <w:p w14:paraId="7577EEDE" w14:textId="77777777" w:rsidR="00E31DDC" w:rsidRDefault="00E31DDC" w:rsidP="00A5304E">
            <w:pPr>
              <w:pStyle w:val="TableBody"/>
            </w:pPr>
          </w:p>
        </w:tc>
        <w:tc>
          <w:tcPr>
            <w:tcW w:w="965" w:type="dxa"/>
          </w:tcPr>
          <w:p w14:paraId="1513B083" w14:textId="77777777" w:rsidR="00E31DDC" w:rsidRDefault="00E31DDC" w:rsidP="00A5304E">
            <w:pPr>
              <w:pStyle w:val="TableBody"/>
            </w:pPr>
          </w:p>
        </w:tc>
        <w:tc>
          <w:tcPr>
            <w:tcW w:w="966" w:type="dxa"/>
          </w:tcPr>
          <w:p w14:paraId="2F6760CA" w14:textId="77777777" w:rsidR="00E31DDC" w:rsidRDefault="00E31DDC" w:rsidP="00A5304E">
            <w:pPr>
              <w:pStyle w:val="TableBody"/>
            </w:pPr>
          </w:p>
        </w:tc>
      </w:tr>
      <w:tr w:rsidR="00C45EFA" w14:paraId="7FCF4AD7" w14:textId="77777777" w:rsidTr="003054A7">
        <w:tc>
          <w:tcPr>
            <w:tcW w:w="2552" w:type="dxa"/>
          </w:tcPr>
          <w:p w14:paraId="0A5B5FC5" w14:textId="77777777" w:rsidR="00C45EFA" w:rsidRPr="00C45EFA" w:rsidRDefault="00C45EFA" w:rsidP="00C45EFA">
            <w:pPr>
              <w:pStyle w:val="TableBody"/>
              <w:rPr>
                <w:color w:val="7F7F7F" w:themeColor="text2"/>
              </w:rPr>
            </w:pPr>
            <w:r w:rsidRPr="00C45EFA">
              <w:rPr>
                <w:color w:val="7F7F7F" w:themeColor="text2"/>
              </w:rPr>
              <w:t>e.g. Post-transition activities</w:t>
            </w:r>
          </w:p>
        </w:tc>
        <w:tc>
          <w:tcPr>
            <w:tcW w:w="965" w:type="dxa"/>
          </w:tcPr>
          <w:p w14:paraId="6E75C7F4" w14:textId="77777777" w:rsidR="00C45EFA" w:rsidRDefault="00C45EFA" w:rsidP="00A5304E">
            <w:pPr>
              <w:pStyle w:val="TableBody"/>
            </w:pPr>
          </w:p>
        </w:tc>
        <w:tc>
          <w:tcPr>
            <w:tcW w:w="965" w:type="dxa"/>
          </w:tcPr>
          <w:p w14:paraId="3784CF1B" w14:textId="77777777" w:rsidR="00C45EFA" w:rsidRDefault="00C45EFA" w:rsidP="00A5304E">
            <w:pPr>
              <w:pStyle w:val="TableBody"/>
            </w:pPr>
          </w:p>
        </w:tc>
        <w:tc>
          <w:tcPr>
            <w:tcW w:w="965" w:type="dxa"/>
          </w:tcPr>
          <w:p w14:paraId="7D0A1533" w14:textId="77777777" w:rsidR="00C45EFA" w:rsidRDefault="00C45EFA" w:rsidP="00A5304E">
            <w:pPr>
              <w:pStyle w:val="TableBody"/>
            </w:pPr>
          </w:p>
        </w:tc>
        <w:tc>
          <w:tcPr>
            <w:tcW w:w="965" w:type="dxa"/>
          </w:tcPr>
          <w:p w14:paraId="06DC2FEE" w14:textId="77777777" w:rsidR="00C45EFA" w:rsidRDefault="00C45EFA" w:rsidP="00A5304E">
            <w:pPr>
              <w:pStyle w:val="TableBody"/>
            </w:pPr>
          </w:p>
        </w:tc>
        <w:tc>
          <w:tcPr>
            <w:tcW w:w="965" w:type="dxa"/>
          </w:tcPr>
          <w:p w14:paraId="48276E3D" w14:textId="77777777" w:rsidR="00C45EFA" w:rsidRDefault="00C45EFA" w:rsidP="00A5304E">
            <w:pPr>
              <w:pStyle w:val="TableBody"/>
            </w:pPr>
          </w:p>
        </w:tc>
        <w:tc>
          <w:tcPr>
            <w:tcW w:w="966" w:type="dxa"/>
          </w:tcPr>
          <w:p w14:paraId="2BBCFD84" w14:textId="77777777" w:rsidR="00C45EFA" w:rsidRDefault="00C45EFA" w:rsidP="00A5304E">
            <w:pPr>
              <w:pStyle w:val="TableBody"/>
            </w:pPr>
          </w:p>
        </w:tc>
        <w:tc>
          <w:tcPr>
            <w:tcW w:w="965" w:type="dxa"/>
          </w:tcPr>
          <w:p w14:paraId="0C568540" w14:textId="77777777" w:rsidR="00C45EFA" w:rsidRDefault="00C45EFA" w:rsidP="00A5304E">
            <w:pPr>
              <w:pStyle w:val="TableBody"/>
            </w:pPr>
          </w:p>
        </w:tc>
        <w:tc>
          <w:tcPr>
            <w:tcW w:w="965" w:type="dxa"/>
            <w:shd w:val="clear" w:color="auto" w:fill="auto"/>
          </w:tcPr>
          <w:p w14:paraId="6E42A8FC" w14:textId="77777777" w:rsidR="00C45EFA" w:rsidRDefault="00C45EFA" w:rsidP="00A5304E">
            <w:pPr>
              <w:pStyle w:val="TableBody"/>
            </w:pPr>
          </w:p>
        </w:tc>
        <w:tc>
          <w:tcPr>
            <w:tcW w:w="965" w:type="dxa"/>
          </w:tcPr>
          <w:p w14:paraId="0E59C95B" w14:textId="77777777" w:rsidR="00C45EFA" w:rsidRDefault="00C45EFA" w:rsidP="00A5304E">
            <w:pPr>
              <w:pStyle w:val="TableBody"/>
            </w:pPr>
          </w:p>
        </w:tc>
        <w:tc>
          <w:tcPr>
            <w:tcW w:w="965" w:type="dxa"/>
            <w:shd w:val="clear" w:color="auto" w:fill="DFB5BC" w:themeFill="accent3" w:themeFillTint="66"/>
          </w:tcPr>
          <w:p w14:paraId="258E5AA3" w14:textId="77777777" w:rsidR="00C45EFA" w:rsidRDefault="00C45EFA" w:rsidP="00A5304E">
            <w:pPr>
              <w:pStyle w:val="TableBody"/>
            </w:pPr>
          </w:p>
        </w:tc>
        <w:tc>
          <w:tcPr>
            <w:tcW w:w="965" w:type="dxa"/>
            <w:shd w:val="clear" w:color="auto" w:fill="DFB5BC" w:themeFill="accent3" w:themeFillTint="66"/>
          </w:tcPr>
          <w:p w14:paraId="6137E9FE" w14:textId="77777777" w:rsidR="00C45EFA" w:rsidRDefault="00C45EFA" w:rsidP="00A5304E">
            <w:pPr>
              <w:pStyle w:val="TableBody"/>
            </w:pPr>
          </w:p>
        </w:tc>
        <w:tc>
          <w:tcPr>
            <w:tcW w:w="966" w:type="dxa"/>
            <w:shd w:val="clear" w:color="auto" w:fill="DFB5BC" w:themeFill="accent3" w:themeFillTint="66"/>
          </w:tcPr>
          <w:p w14:paraId="391899C1" w14:textId="77777777" w:rsidR="00C45EFA" w:rsidRDefault="00C45EFA" w:rsidP="00A5304E">
            <w:pPr>
              <w:pStyle w:val="TableBody"/>
            </w:pPr>
          </w:p>
        </w:tc>
      </w:tr>
    </w:tbl>
    <w:p w14:paraId="4E77101E" w14:textId="77777777" w:rsidR="00A66D33" w:rsidRDefault="00A66D33" w:rsidP="00A66D33">
      <w:pPr>
        <w:pStyle w:val="BodyText"/>
      </w:pPr>
    </w:p>
    <w:sectPr w:rsidR="00A66D33" w:rsidSect="006A6F06">
      <w:headerReference w:type="default" r:id="rId23"/>
      <w:footerReference w:type="default" r:id="rId24"/>
      <w:pgSz w:w="16838" w:h="11906" w:orient="landscape" w:code="9"/>
      <w:pgMar w:top="1560" w:right="1560"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2163" w14:textId="77777777" w:rsidR="00BB349B" w:rsidRDefault="00BB349B" w:rsidP="00185154">
      <w:r>
        <w:separator/>
      </w:r>
    </w:p>
    <w:p w14:paraId="78B6B4BE" w14:textId="77777777" w:rsidR="00BB349B" w:rsidRDefault="00BB349B"/>
  </w:endnote>
  <w:endnote w:type="continuationSeparator" w:id="0">
    <w:p w14:paraId="1440DECD" w14:textId="77777777" w:rsidR="00BB349B" w:rsidRDefault="00BB349B" w:rsidP="00185154">
      <w:r>
        <w:continuationSeparator/>
      </w:r>
    </w:p>
    <w:p w14:paraId="17B02907" w14:textId="77777777" w:rsidR="00BB349B" w:rsidRDefault="00BB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3E" w14:textId="77777777" w:rsidR="00BB349B" w:rsidRDefault="00BB349B" w:rsidP="001E2EFC">
    <w:pPr>
      <w:pStyle w:val="Footer"/>
      <w:framePr w:wrap="around" w:vAnchor="text" w:hAnchor="margin" w:xAlign="right" w:y="1"/>
      <w:rPr>
        <w:rStyle w:val="PageNumber"/>
      </w:rPr>
    </w:pPr>
  </w:p>
  <w:p w14:paraId="6C72A297" w14:textId="77777777" w:rsidR="00BB349B" w:rsidRPr="0030502B" w:rsidRDefault="00BB349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6A8086F3" w14:textId="77777777" w:rsidR="00BB349B" w:rsidRPr="009A52E2" w:rsidRDefault="007E400F" w:rsidP="009A52E2">
                              <w:pPr>
                                <w:rPr>
                                  <w:sz w:val="16"/>
                                  <w:szCs w:val="16"/>
                                </w:rPr>
                              </w:pPr>
                              <w:r>
                                <w:rPr>
                                  <w:sz w:val="16"/>
                                  <w:szCs w:val="16"/>
                                </w:rPr>
                                <w:t>Transition and Support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6A8086F3" w14:textId="77777777" w:rsidR="00BB349B" w:rsidRPr="009A52E2" w:rsidRDefault="007E400F" w:rsidP="009A52E2">
                        <w:pPr>
                          <w:rPr>
                            <w:sz w:val="16"/>
                            <w:szCs w:val="16"/>
                          </w:rPr>
                        </w:pPr>
                        <w:r>
                          <w:rPr>
                            <w:sz w:val="16"/>
                            <w:szCs w:val="16"/>
                          </w:rPr>
                          <w:t>Transition and Support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7BAAF073" w14:textId="4587C2EB"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3A062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7BAAF073" w14:textId="4587C2EB"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rsidR="009B2E62">
          <w:t xml:space="preserve">  Protective Marking</w:t>
        </w:r>
      </w:sdtContent>
    </w:sdt>
  </w:p>
  <w:p w14:paraId="67D75EF1" w14:textId="77777777" w:rsidR="00BB349B" w:rsidRPr="00624D1B" w:rsidRDefault="00BB349B" w:rsidP="00C63B32">
    <w:pPr>
      <w:pStyle w:val="Protection"/>
    </w:pPr>
    <w:r w:rsidRPr="00A73DF3">
      <w:rPr>
        <w:noProof/>
        <w:lang w:eastAsia="en-AU"/>
      </w:rPr>
      <mc:AlternateContent>
        <mc:Choice Requires="wps">
          <w:drawing>
            <wp:anchor distT="45720" distB="45720" distL="114300" distR="114300" simplePos="0" relativeHeight="251673600" behindDoc="0" locked="1" layoutInCell="1" allowOverlap="1" wp14:anchorId="374EC683" wp14:editId="64225CEA">
              <wp:simplePos x="0" y="0"/>
              <wp:positionH relativeFrom="margin">
                <wp:posOffset>8295640</wp:posOffset>
              </wp:positionH>
              <wp:positionV relativeFrom="page">
                <wp:posOffset>7041515</wp:posOffset>
              </wp:positionV>
              <wp:extent cx="676800" cy="349200"/>
              <wp:effectExtent l="0" t="0" r="9525" b="0"/>
              <wp:wrapNone/>
              <wp:docPr id="11"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E07561D" w14:textId="378DF4A3"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74EC683" id="_x0000_s1028" type="#_x0000_t202" style="position:absolute;left:0;text-align:left;margin-left:653.2pt;margin-top:554.45pt;width:53.3pt;height: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" stroked="f">
              <v:textbox inset="0,0,0,0">
                <w:txbxContent>
                  <w:p w14:paraId="1E07561D" w14:textId="378DF4A3"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7</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7DE6" w14:textId="77777777" w:rsidR="00BB349B" w:rsidRPr="00E66A44" w:rsidRDefault="005601BC"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9B2E62">
          <w:rPr>
            <w:rFonts w:ascii="Arial" w:hAnsi="Arial" w:cs="Arial"/>
            <w:b/>
            <w:color w:val="C00000"/>
            <w:sz w:val="28"/>
            <w:szCs w:val="28"/>
          </w:rPr>
          <w:t xml:space="preserve">  Protective Marking</w:t>
        </w:r>
      </w:sdtContent>
    </w:sdt>
  </w:p>
  <w:p w14:paraId="039195AF" w14:textId="77777777" w:rsidR="00BB349B" w:rsidRDefault="005601BC"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showingPlcHdr/>
        <w:dataBinding w:xpath="/ns0:Minute_Root[1]/ns0:pm[1]" w:storeItemID="{0A97807E-5449-400F-A642-3237A11B08ED}"/>
        <w:text/>
      </w:sdtPr>
      <w:sdtEndPr/>
      <w:sdtContent>
        <w:r w:rsidR="0016181A">
          <w:rPr>
            <w:rFonts w:ascii="Arial" w:hAnsi="Arial" w:cs="Arial"/>
            <w:b/>
            <w:color w:val="C00000"/>
            <w:sz w:val="28"/>
            <w:szCs w:val="28"/>
          </w:rPr>
          <w:t xml:space="preserve">     </w:t>
        </w:r>
      </w:sdtContent>
    </w:sdt>
  </w:p>
  <w:p w14:paraId="032805BD" w14:textId="77777777" w:rsidR="00BB349B" w:rsidRPr="00526448" w:rsidRDefault="00BB349B"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3389" w14:textId="77777777" w:rsidR="00A16C5C" w:rsidRDefault="00A16C5C" w:rsidP="001E2EFC">
    <w:pPr>
      <w:pStyle w:val="Footer"/>
      <w:framePr w:wrap="around" w:vAnchor="text" w:hAnchor="margin" w:xAlign="right" w:y="1"/>
      <w:rPr>
        <w:rStyle w:val="PageNumber"/>
      </w:rPr>
    </w:pPr>
  </w:p>
  <w:p w14:paraId="4D8801DC" w14:textId="77777777" w:rsidR="00A16C5C" w:rsidRPr="0030502B" w:rsidRDefault="00A16C5C"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4080" behindDoc="0" locked="1" layoutInCell="1" allowOverlap="1" wp14:anchorId="3E2D35CB" wp14:editId="67756F48">
              <wp:simplePos x="0" y="0"/>
              <wp:positionH relativeFrom="margin">
                <wp:align>left</wp:align>
              </wp:positionH>
              <wp:positionV relativeFrom="page">
                <wp:posOffset>9937115</wp:posOffset>
              </wp:positionV>
              <wp:extent cx="1908000" cy="361950"/>
              <wp:effectExtent l="0" t="0" r="0" b="0"/>
              <wp:wrapNone/>
              <wp:docPr id="5"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447122420"/>
                            <w:dataBinding w:xpath="/root[1]/Title[1]" w:storeItemID="{EB3C9613-4F79-4346-8034-732DBACC37CD}"/>
                            <w:text/>
                          </w:sdtPr>
                          <w:sdtEndPr/>
                          <w:sdtContent>
                            <w:p w14:paraId="67983B21" w14:textId="77777777" w:rsidR="00A16C5C" w:rsidRPr="009A52E2" w:rsidRDefault="00A16C5C" w:rsidP="009A52E2">
                              <w:pPr>
                                <w:rPr>
                                  <w:sz w:val="16"/>
                                  <w:szCs w:val="16"/>
                                </w:rPr>
                              </w:pPr>
                              <w:r>
                                <w:rPr>
                                  <w:sz w:val="16"/>
                                  <w:szCs w:val="16"/>
                                </w:rPr>
                                <w:t>Transition and Support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E2D35CB" id="_x0000_t202" coordsize="21600,21600" o:spt="202" path="m,l,21600r21600,l21600,xe">
              <v:stroke joinstyle="miter"/>
              <v:path gradientshapeok="t" o:connecttype="rect"/>
            </v:shapetype>
            <v:shape id="_x0000_s1029" type="#_x0000_t202" style="position:absolute;left:0;text-align:left;margin-left:0;margin-top:782.45pt;width:150.25pt;height:28.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" filled="f" stroked="f">
              <v:textbox inset="0,0,0,0">
                <w:txbxContent>
                  <w:sdt>
                    <w:sdtPr>
                      <w:rPr>
                        <w:sz w:val="16"/>
                        <w:szCs w:val="16"/>
                      </w:rPr>
                      <w:alias w:val="Title"/>
                      <w:tag w:val="Title"/>
                      <w:id w:val="1447122420"/>
                      <w:dataBinding w:xpath="/root[1]/Title[1]" w:storeItemID="{EB3C9613-4F79-4346-8034-732DBACC37CD}"/>
                      <w:text/>
                    </w:sdtPr>
                    <w:sdtEndPr/>
                    <w:sdtContent>
                      <w:p w14:paraId="67983B21" w14:textId="77777777" w:rsidR="00A16C5C" w:rsidRPr="009A52E2" w:rsidRDefault="00A16C5C" w:rsidP="009A52E2">
                        <w:pPr>
                          <w:rPr>
                            <w:sz w:val="16"/>
                            <w:szCs w:val="16"/>
                          </w:rPr>
                        </w:pPr>
                        <w:r>
                          <w:rPr>
                            <w:sz w:val="16"/>
                            <w:szCs w:val="16"/>
                          </w:rPr>
                          <w:t>Transition and Support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3056" behindDoc="0" locked="1" layoutInCell="1" allowOverlap="1" wp14:anchorId="1F3B0263" wp14:editId="35D752A7">
              <wp:simplePos x="0" y="0"/>
              <wp:positionH relativeFrom="margin">
                <wp:align>right</wp:align>
              </wp:positionH>
              <wp:positionV relativeFrom="page">
                <wp:posOffset>9937115</wp:posOffset>
              </wp:positionV>
              <wp:extent cx="676800" cy="349200"/>
              <wp:effectExtent l="0" t="0" r="9525" b="0"/>
              <wp:wrapNone/>
              <wp:docPr id="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610D13F0" w14:textId="47AD62A8" w:rsidR="00A16C5C" w:rsidRPr="001E2C91" w:rsidRDefault="00A16C5C"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F3B0263" id="_x0000_s1030" type="#_x0000_t202" style="position:absolute;left:0;text-align:left;margin-left:2.1pt;margin-top:782.45pt;width:53.3pt;height:2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" stroked="f">
              <v:textbox inset="0,0,0,0">
                <w:txbxContent>
                  <w:p w14:paraId="610D13F0" w14:textId="47AD62A8" w:rsidR="00A16C5C" w:rsidRPr="001E2C91" w:rsidRDefault="00A16C5C"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v:textbox>
              <w10:wrap anchorx="margin" anchory="page"/>
              <w10:anchorlock/>
            </v:shape>
          </w:pict>
        </mc:Fallback>
      </mc:AlternateContent>
    </w:r>
    <w:sdt>
      <w:sdtPr>
        <w:alias w:val="IMM"/>
        <w:tag w:val="DLM"/>
        <w:id w:val="-2061702710"/>
        <w:dataBinding w:xpath="/ns0:Minute_Root[1]/ns0:dlm[1]" w:storeItemID="{0A97807E-5449-400F-A642-3237A11B08ED}"/>
        <w:text/>
      </w:sdtPr>
      <w:sdtEndPr/>
      <w:sdtContent>
        <w:r w:rsidR="009B2E62">
          <w:t xml:space="preserve">  Protective Marking</w:t>
        </w:r>
      </w:sdtContent>
    </w:sdt>
  </w:p>
  <w:p w14:paraId="4DC2B807" w14:textId="77777777" w:rsidR="00A16C5C" w:rsidRPr="00624D1B" w:rsidRDefault="00A16C5C" w:rsidP="00C63B32">
    <w:pPr>
      <w:pStyle w:val="Protection"/>
    </w:pPr>
    <w:r w:rsidRPr="00C63B32">
      <w:rPr>
        <w:noProof/>
        <w:color w:val="DA0000"/>
        <w:lang w:eastAsia="en-AU"/>
      </w:rPr>
      <mc:AlternateContent>
        <mc:Choice Requires="wps">
          <w:drawing>
            <wp:anchor distT="45720" distB="45720" distL="114300" distR="114300" simplePos="0" relativeHeight="251697152" behindDoc="0" locked="1" layoutInCell="1" allowOverlap="1" wp14:anchorId="70DEEB52" wp14:editId="32F6A279">
              <wp:simplePos x="0" y="0"/>
              <wp:positionH relativeFrom="margin">
                <wp:posOffset>0</wp:posOffset>
              </wp:positionH>
              <wp:positionV relativeFrom="page">
                <wp:posOffset>6837045</wp:posOffset>
              </wp:positionV>
              <wp:extent cx="1907540" cy="361950"/>
              <wp:effectExtent l="0" t="0" r="0" b="0"/>
              <wp:wrapNone/>
              <wp:docPr id="9"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302853307"/>
                            <w:dataBinding w:xpath="/root[1]/Title[1]" w:storeItemID="{EB3C9613-4F79-4346-8034-732DBACC37CD}"/>
                            <w:text/>
                          </w:sdtPr>
                          <w:sdtEndPr/>
                          <w:sdtContent>
                            <w:p w14:paraId="7C854BBC" w14:textId="77777777" w:rsidR="00A16C5C" w:rsidRPr="009A52E2" w:rsidRDefault="00A16C5C" w:rsidP="00A16C5C">
                              <w:pPr>
                                <w:rPr>
                                  <w:sz w:val="16"/>
                                  <w:szCs w:val="16"/>
                                </w:rPr>
                              </w:pPr>
                              <w:r>
                                <w:rPr>
                                  <w:sz w:val="16"/>
                                  <w:szCs w:val="16"/>
                                </w:rPr>
                                <w:t>Transition and Support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0DEEB52" id="_x0000_s1031" type="#_x0000_t202" style="position:absolute;left:0;text-align:left;margin-left:0;margin-top:538.35pt;width:150.2pt;height:2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" filled="f" stroked="f">
              <v:textbox inset="0,0,0,0">
                <w:txbxContent>
                  <w:sdt>
                    <w:sdtPr>
                      <w:rPr>
                        <w:sz w:val="16"/>
                        <w:szCs w:val="16"/>
                      </w:rPr>
                      <w:alias w:val="Title"/>
                      <w:tag w:val="Title"/>
                      <w:id w:val="-302853307"/>
                      <w:dataBinding w:xpath="/root[1]/Title[1]" w:storeItemID="{EB3C9613-4F79-4346-8034-732DBACC37CD}"/>
                      <w:text/>
                    </w:sdtPr>
                    <w:sdtEndPr/>
                    <w:sdtContent>
                      <w:p w14:paraId="7C854BBC" w14:textId="77777777" w:rsidR="00A16C5C" w:rsidRPr="009A52E2" w:rsidRDefault="00A16C5C" w:rsidP="00A16C5C">
                        <w:pPr>
                          <w:rPr>
                            <w:sz w:val="16"/>
                            <w:szCs w:val="16"/>
                          </w:rPr>
                        </w:pPr>
                        <w:r>
                          <w:rPr>
                            <w:sz w:val="16"/>
                            <w:szCs w:val="16"/>
                          </w:rPr>
                          <w:t>Transition and Support Plan</w:t>
                        </w:r>
                      </w:p>
                    </w:sdtContent>
                  </w:sdt>
                </w:txbxContent>
              </v:textbox>
              <w10:wrap anchorx="margin" anchory="page"/>
              <w10:anchorlock/>
            </v:shape>
          </w:pict>
        </mc:Fallback>
      </mc:AlternateContent>
    </w:r>
    <w:r w:rsidRPr="00A73DF3">
      <w:rPr>
        <w:noProof/>
        <w:lang w:eastAsia="en-AU"/>
      </w:rPr>
      <mc:AlternateContent>
        <mc:Choice Requires="wps">
          <w:drawing>
            <wp:anchor distT="45720" distB="45720" distL="114300" distR="114300" simplePos="0" relativeHeight="251695104" behindDoc="0" locked="1" layoutInCell="1" allowOverlap="1" wp14:anchorId="208A9D79" wp14:editId="00C7E568">
              <wp:simplePos x="0" y="0"/>
              <wp:positionH relativeFrom="margin">
                <wp:posOffset>8295640</wp:posOffset>
              </wp:positionH>
              <wp:positionV relativeFrom="page">
                <wp:posOffset>6837045</wp:posOffset>
              </wp:positionV>
              <wp:extent cx="676275" cy="348615"/>
              <wp:effectExtent l="0" t="0" r="9525" b="0"/>
              <wp:wrapNone/>
              <wp:docPr id="8"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290290CD" w14:textId="61896144" w:rsidR="00A16C5C" w:rsidRPr="001E2C91" w:rsidRDefault="00A16C5C"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08A9D79" id="_x0000_s1032" type="#_x0000_t202" style="position:absolute;left:0;text-align:left;margin-left:653.2pt;margin-top:538.35pt;width:53.25pt;height:27.4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" stroked="f">
              <v:textbox inset="0,0,0,0">
                <w:txbxContent>
                  <w:p w14:paraId="290290CD" w14:textId="61896144" w:rsidR="00A16C5C" w:rsidRPr="001E2C91" w:rsidRDefault="00A16C5C"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5601BC">
                      <w:rPr>
                        <w:b/>
                        <w:bCs/>
                        <w:noProof/>
                        <w:sz w:val="16"/>
                        <w:szCs w:val="16"/>
                      </w:rPr>
                      <w:t>12</w:t>
                    </w:r>
                    <w:r w:rsidRPr="001E2C91">
                      <w:rPr>
                        <w:b/>
                        <w:bCs/>
                        <w:sz w:val="16"/>
                        <w:szCs w:val="16"/>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D8DE" w14:textId="77777777" w:rsidR="00BB349B" w:rsidRDefault="00BB349B" w:rsidP="00185154">
      <w:r>
        <w:separator/>
      </w:r>
    </w:p>
    <w:p w14:paraId="7781B907" w14:textId="77777777" w:rsidR="00BB349B" w:rsidRDefault="00BB349B"/>
  </w:footnote>
  <w:footnote w:type="continuationSeparator" w:id="0">
    <w:p w14:paraId="46A42F76" w14:textId="77777777" w:rsidR="00BB349B" w:rsidRDefault="00BB349B" w:rsidP="00185154">
      <w:r>
        <w:continuationSeparator/>
      </w:r>
    </w:p>
    <w:p w14:paraId="23BDADB1" w14:textId="77777777" w:rsidR="00BB349B" w:rsidRDefault="00BB34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5BA9" w14:textId="77777777" w:rsidR="00BB349B" w:rsidRDefault="007E400F" w:rsidP="00553A95">
    <w:pPr>
      <w:pStyle w:val="Protection"/>
      <w:spacing w:before="120"/>
    </w:pPr>
    <w:r>
      <w:rPr>
        <w:noProof/>
        <w:lang w:eastAsia="en-AU"/>
      </w:rPr>
      <w:drawing>
        <wp:anchor distT="0" distB="0" distL="114300" distR="114300" simplePos="0" relativeHeight="251691008" behindDoc="0" locked="0" layoutInCell="1" allowOverlap="1">
          <wp:simplePos x="720762" y="75304"/>
          <wp:positionH relativeFrom="page">
            <wp:align>center</wp:align>
          </wp:positionH>
          <wp:positionV relativeFrom="page">
            <wp:align>top</wp:align>
          </wp:positionV>
          <wp:extent cx="7567200" cy="89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RED.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348B4035" w14:textId="77777777" w:rsidR="00BB349B" w:rsidRPr="0030502B" w:rsidRDefault="005601BC" w:rsidP="007456D0">
    <w:pPr>
      <w:pStyle w:val="Protection"/>
      <w:spacing w:before="600"/>
    </w:pPr>
    <w:sdt>
      <w:sdtPr>
        <w:alias w:val="Protective Marking"/>
        <w:tag w:val="Protective Marking"/>
        <w:id w:val="-251892533"/>
        <w:placeholder>
          <w:docPart w:val="38D1D4F478B7414CA1C65BA303CFEF67"/>
        </w:placeholder>
        <w:showingPlcHdr/>
        <w:dataBinding w:xpath="/ns0:Minute_Root[1]/ns0:pm[1]" w:storeItemID="{0A97807E-5449-400F-A642-3237A11B08ED}"/>
        <w:text/>
      </w:sdtPr>
      <w:sdtEndPr/>
      <w:sdtContent>
        <w:r w:rsidR="00BB349B" w:rsidRPr="00543796">
          <w:t>[Document Title]</w:t>
        </w:r>
      </w:sdtContent>
    </w:sdt>
  </w:p>
  <w:p w14:paraId="5D2AF49D" w14:textId="77777777" w:rsidR="00BB349B" w:rsidRPr="0030502B" w:rsidRDefault="005601BC" w:rsidP="003054A7">
    <w:pPr>
      <w:pStyle w:val="Protection"/>
      <w:spacing w:before="240"/>
    </w:pPr>
    <w:sdt>
      <w:sdtPr>
        <w:alias w:val="IMM"/>
        <w:tag w:val="DLM"/>
        <w:id w:val="-1417079864"/>
        <w:placeholder>
          <w:docPart w:val="F70B5EF12F0B4CE2A016664A78741CFB"/>
        </w:placeholder>
        <w:dataBinding w:xpath="/ns0:Minute_Root[1]/ns0:dlm[1]" w:storeItemID="{0A97807E-5449-400F-A642-3237A11B08ED}"/>
        <w:text/>
      </w:sdtPr>
      <w:sdtEndPr/>
      <w:sdtContent>
        <w:r w:rsidR="009B2E62">
          <w:t xml:space="preserve">  Protective Marking</w:t>
        </w:r>
      </w:sdtContent>
    </w:sdt>
  </w:p>
  <w:p w14:paraId="53F71030" w14:textId="77777777" w:rsidR="00BB349B" w:rsidRPr="00250BFB" w:rsidRDefault="00BB349B"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26A3" w14:textId="77777777" w:rsidR="006A6F06" w:rsidRDefault="00A43CDD" w:rsidP="00553A95">
    <w:pPr>
      <w:pStyle w:val="Protection"/>
      <w:spacing w:before="120"/>
    </w:pPr>
    <w:r>
      <w:rPr>
        <w:noProof/>
        <w:lang w:eastAsia="en-AU"/>
      </w:rPr>
      <w:drawing>
        <wp:anchor distT="0" distB="0" distL="114300" distR="114300" simplePos="0" relativeHeight="251698176" behindDoc="0" locked="0" layoutInCell="1" allowOverlap="1">
          <wp:simplePos x="720762" y="75304"/>
          <wp:positionH relativeFrom="page">
            <wp:align>center</wp:align>
          </wp:positionH>
          <wp:positionV relativeFrom="page">
            <wp:align>top</wp:align>
          </wp:positionV>
          <wp:extent cx="10692000" cy="89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RED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7BE74574" w14:textId="77777777" w:rsidR="006A6F06" w:rsidRPr="0030502B" w:rsidRDefault="005601BC" w:rsidP="007456D0">
    <w:pPr>
      <w:pStyle w:val="Protection"/>
      <w:spacing w:before="600"/>
    </w:pPr>
    <w:sdt>
      <w:sdtPr>
        <w:alias w:val="Protective Marking"/>
        <w:tag w:val="Protective Marking"/>
        <w:id w:val="1230497495"/>
        <w:placeholder>
          <w:docPart w:val="435EA5123EEF4516BB7E23298ABDBC3A"/>
        </w:placeholder>
        <w:showingPlcHdr/>
        <w:dataBinding w:xpath="/ns0:Minute_Root[1]/ns0:pm[1]" w:storeItemID="{0A97807E-5449-400F-A642-3237A11B08ED}"/>
        <w:text/>
      </w:sdtPr>
      <w:sdtEndPr/>
      <w:sdtContent>
        <w:r w:rsidR="006A6F06" w:rsidRPr="00543796">
          <w:t>[Document Title]</w:t>
        </w:r>
      </w:sdtContent>
    </w:sdt>
  </w:p>
  <w:p w14:paraId="72607849" w14:textId="77777777" w:rsidR="006A6F06" w:rsidRPr="0030502B" w:rsidRDefault="005601BC" w:rsidP="003054A7">
    <w:pPr>
      <w:pStyle w:val="Protection"/>
      <w:spacing w:before="240"/>
    </w:pPr>
    <w:sdt>
      <w:sdtPr>
        <w:alias w:val="IMM"/>
        <w:tag w:val="DLM"/>
        <w:id w:val="689800503"/>
        <w:placeholder>
          <w:docPart w:val="5BB3B78B5F12468F88BFEA198AEBA6B7"/>
        </w:placeholder>
        <w:dataBinding w:xpath="/ns0:Minute_Root[1]/ns0:dlm[1]" w:storeItemID="{0A97807E-5449-400F-A642-3237A11B08ED}"/>
        <w:text/>
      </w:sdtPr>
      <w:sdtEndPr/>
      <w:sdtContent>
        <w:r w:rsidR="009B2E62">
          <w:t xml:space="preserve">  Protective Marking</w:t>
        </w:r>
      </w:sdtContent>
    </w:sdt>
  </w:p>
  <w:p w14:paraId="79F3802D" w14:textId="77777777" w:rsidR="006A6F06" w:rsidRPr="00250BFB" w:rsidRDefault="006A6F06"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CFE3F22"/>
    <w:multiLevelType w:val="hybridMultilevel"/>
    <w:tmpl w:val="5FB8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9"/>
  </w:num>
  <w:num w:numId="3">
    <w:abstractNumId w:val="10"/>
  </w:num>
  <w:num w:numId="4">
    <w:abstractNumId w:val="8"/>
  </w:num>
  <w:num w:numId="5">
    <w:abstractNumId w:val="11"/>
  </w:num>
  <w:num w:numId="6">
    <w:abstractNumId w:val="1"/>
  </w:num>
  <w:num w:numId="7">
    <w:abstractNumId w:val="5"/>
  </w:num>
  <w:num w:numId="8">
    <w:abstractNumId w:val="16"/>
  </w:num>
  <w:num w:numId="9">
    <w:abstractNumId w:val="18"/>
  </w:num>
  <w:num w:numId="10">
    <w:abstractNumId w:val="6"/>
  </w:num>
  <w:num w:numId="11">
    <w:abstractNumId w:val="7"/>
  </w:num>
  <w:num w:numId="12">
    <w:abstractNumId w:val="2"/>
  </w:num>
  <w:num w:numId="13">
    <w:abstractNumId w:val="17"/>
  </w:num>
  <w:num w:numId="14">
    <w:abstractNumId w:val="14"/>
  </w:num>
  <w:num w:numId="15">
    <w:abstractNumId w:val="9"/>
  </w:num>
  <w:num w:numId="16">
    <w:abstractNumId w:val="13"/>
  </w:num>
  <w:num w:numId="17">
    <w:abstractNumId w:val="0"/>
  </w:num>
  <w:num w:numId="18">
    <w:abstractNumId w:val="12"/>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8"/>
    <w:rsid w:val="00001FCE"/>
    <w:rsid w:val="00002527"/>
    <w:rsid w:val="00006100"/>
    <w:rsid w:val="00012E82"/>
    <w:rsid w:val="00013C85"/>
    <w:rsid w:val="00022B47"/>
    <w:rsid w:val="00032EA2"/>
    <w:rsid w:val="0003395C"/>
    <w:rsid w:val="00034AED"/>
    <w:rsid w:val="00035103"/>
    <w:rsid w:val="000427B8"/>
    <w:rsid w:val="00061D78"/>
    <w:rsid w:val="0006554A"/>
    <w:rsid w:val="00066325"/>
    <w:rsid w:val="00071C7D"/>
    <w:rsid w:val="00076F97"/>
    <w:rsid w:val="000870BB"/>
    <w:rsid w:val="00087D93"/>
    <w:rsid w:val="00094C0B"/>
    <w:rsid w:val="000B3EBE"/>
    <w:rsid w:val="000B6FA1"/>
    <w:rsid w:val="000C0C22"/>
    <w:rsid w:val="000C1D1E"/>
    <w:rsid w:val="000C3DB1"/>
    <w:rsid w:val="000C5D39"/>
    <w:rsid w:val="000D2C52"/>
    <w:rsid w:val="000E196E"/>
    <w:rsid w:val="000F4A35"/>
    <w:rsid w:val="001063C6"/>
    <w:rsid w:val="00117D6E"/>
    <w:rsid w:val="00123B5A"/>
    <w:rsid w:val="0013218E"/>
    <w:rsid w:val="00137FA3"/>
    <w:rsid w:val="00143B7F"/>
    <w:rsid w:val="00144413"/>
    <w:rsid w:val="00145CCD"/>
    <w:rsid w:val="001505D8"/>
    <w:rsid w:val="00152BCD"/>
    <w:rsid w:val="00154790"/>
    <w:rsid w:val="00156423"/>
    <w:rsid w:val="0015702D"/>
    <w:rsid w:val="001600E5"/>
    <w:rsid w:val="0016181A"/>
    <w:rsid w:val="00164F06"/>
    <w:rsid w:val="00173BC9"/>
    <w:rsid w:val="00174805"/>
    <w:rsid w:val="001829A7"/>
    <w:rsid w:val="00185154"/>
    <w:rsid w:val="0019114D"/>
    <w:rsid w:val="001C2D8B"/>
    <w:rsid w:val="001C611E"/>
    <w:rsid w:val="001E2C91"/>
    <w:rsid w:val="001E2EFC"/>
    <w:rsid w:val="001F16CA"/>
    <w:rsid w:val="00204FFF"/>
    <w:rsid w:val="002078C1"/>
    <w:rsid w:val="002106C4"/>
    <w:rsid w:val="00210DEF"/>
    <w:rsid w:val="00216A2D"/>
    <w:rsid w:val="00216BC2"/>
    <w:rsid w:val="00222215"/>
    <w:rsid w:val="00232643"/>
    <w:rsid w:val="00237CCC"/>
    <w:rsid w:val="00247A1A"/>
    <w:rsid w:val="00247BEF"/>
    <w:rsid w:val="0025119D"/>
    <w:rsid w:val="00252201"/>
    <w:rsid w:val="00254DD8"/>
    <w:rsid w:val="002668B7"/>
    <w:rsid w:val="002903A9"/>
    <w:rsid w:val="002A3C3C"/>
    <w:rsid w:val="002B4003"/>
    <w:rsid w:val="002C5B1C"/>
    <w:rsid w:val="002D0093"/>
    <w:rsid w:val="002D4254"/>
    <w:rsid w:val="002D4927"/>
    <w:rsid w:val="002D4E6E"/>
    <w:rsid w:val="002D63DB"/>
    <w:rsid w:val="002F1863"/>
    <w:rsid w:val="002F4862"/>
    <w:rsid w:val="002F65FC"/>
    <w:rsid w:val="00301893"/>
    <w:rsid w:val="003054A7"/>
    <w:rsid w:val="00314BE7"/>
    <w:rsid w:val="00315B90"/>
    <w:rsid w:val="00330F90"/>
    <w:rsid w:val="003411DD"/>
    <w:rsid w:val="00346E51"/>
    <w:rsid w:val="00355121"/>
    <w:rsid w:val="00371A5F"/>
    <w:rsid w:val="0037398C"/>
    <w:rsid w:val="0037618F"/>
    <w:rsid w:val="003803A5"/>
    <w:rsid w:val="003853C1"/>
    <w:rsid w:val="003A04C1"/>
    <w:rsid w:val="003A08A5"/>
    <w:rsid w:val="003A1ACB"/>
    <w:rsid w:val="003A5933"/>
    <w:rsid w:val="003B0945"/>
    <w:rsid w:val="003B097F"/>
    <w:rsid w:val="003B182E"/>
    <w:rsid w:val="003B4DCF"/>
    <w:rsid w:val="003B6AB5"/>
    <w:rsid w:val="003C53D0"/>
    <w:rsid w:val="003C76D2"/>
    <w:rsid w:val="003D0ACD"/>
    <w:rsid w:val="003D3B71"/>
    <w:rsid w:val="003D56AF"/>
    <w:rsid w:val="003E1EF3"/>
    <w:rsid w:val="003E377A"/>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5192D"/>
    <w:rsid w:val="00462A18"/>
    <w:rsid w:val="004700B3"/>
    <w:rsid w:val="00491C59"/>
    <w:rsid w:val="00497D83"/>
    <w:rsid w:val="004A347D"/>
    <w:rsid w:val="004B7DAE"/>
    <w:rsid w:val="004C0889"/>
    <w:rsid w:val="004C128F"/>
    <w:rsid w:val="004C3DDB"/>
    <w:rsid w:val="004E5F0B"/>
    <w:rsid w:val="004E79A4"/>
    <w:rsid w:val="004F2A3C"/>
    <w:rsid w:val="004F3D6F"/>
    <w:rsid w:val="004F7EDF"/>
    <w:rsid w:val="00507F4F"/>
    <w:rsid w:val="0051056D"/>
    <w:rsid w:val="00511BD4"/>
    <w:rsid w:val="00515902"/>
    <w:rsid w:val="00522D54"/>
    <w:rsid w:val="00526448"/>
    <w:rsid w:val="005331C9"/>
    <w:rsid w:val="00543796"/>
    <w:rsid w:val="0055219D"/>
    <w:rsid w:val="0055353F"/>
    <w:rsid w:val="00553A95"/>
    <w:rsid w:val="00555459"/>
    <w:rsid w:val="005563CA"/>
    <w:rsid w:val="005601BC"/>
    <w:rsid w:val="0056633F"/>
    <w:rsid w:val="005713E5"/>
    <w:rsid w:val="005850B9"/>
    <w:rsid w:val="005A435A"/>
    <w:rsid w:val="005A513C"/>
    <w:rsid w:val="005B00A1"/>
    <w:rsid w:val="005B0C40"/>
    <w:rsid w:val="005D620B"/>
    <w:rsid w:val="005E259B"/>
    <w:rsid w:val="005F2C90"/>
    <w:rsid w:val="00600BB6"/>
    <w:rsid w:val="006025ED"/>
    <w:rsid w:val="0061089F"/>
    <w:rsid w:val="00616C8C"/>
    <w:rsid w:val="00620224"/>
    <w:rsid w:val="00621BF6"/>
    <w:rsid w:val="00624D1B"/>
    <w:rsid w:val="00633235"/>
    <w:rsid w:val="006342BD"/>
    <w:rsid w:val="00647CED"/>
    <w:rsid w:val="0065325A"/>
    <w:rsid w:val="0065335C"/>
    <w:rsid w:val="00662FA6"/>
    <w:rsid w:val="00674316"/>
    <w:rsid w:val="00675FEF"/>
    <w:rsid w:val="006833BC"/>
    <w:rsid w:val="00684E74"/>
    <w:rsid w:val="006857EE"/>
    <w:rsid w:val="006A1801"/>
    <w:rsid w:val="006A6F06"/>
    <w:rsid w:val="006A7DBA"/>
    <w:rsid w:val="006B0706"/>
    <w:rsid w:val="006B19DC"/>
    <w:rsid w:val="006B45C9"/>
    <w:rsid w:val="006D048D"/>
    <w:rsid w:val="006D22C5"/>
    <w:rsid w:val="006E0769"/>
    <w:rsid w:val="006E1A0F"/>
    <w:rsid w:val="006E347F"/>
    <w:rsid w:val="006F49EE"/>
    <w:rsid w:val="00702F5F"/>
    <w:rsid w:val="007223B3"/>
    <w:rsid w:val="007270EB"/>
    <w:rsid w:val="00734A39"/>
    <w:rsid w:val="00734EA7"/>
    <w:rsid w:val="007436AB"/>
    <w:rsid w:val="00744229"/>
    <w:rsid w:val="007456D0"/>
    <w:rsid w:val="0074597C"/>
    <w:rsid w:val="007640A4"/>
    <w:rsid w:val="00765BC3"/>
    <w:rsid w:val="00770BF1"/>
    <w:rsid w:val="00774E81"/>
    <w:rsid w:val="007767E1"/>
    <w:rsid w:val="00782617"/>
    <w:rsid w:val="00786081"/>
    <w:rsid w:val="007905C5"/>
    <w:rsid w:val="00795382"/>
    <w:rsid w:val="00797A04"/>
    <w:rsid w:val="007A5346"/>
    <w:rsid w:val="007C32F6"/>
    <w:rsid w:val="007D517D"/>
    <w:rsid w:val="007E38AA"/>
    <w:rsid w:val="007E400F"/>
    <w:rsid w:val="007F220F"/>
    <w:rsid w:val="008036A6"/>
    <w:rsid w:val="00810123"/>
    <w:rsid w:val="00812579"/>
    <w:rsid w:val="00817D6F"/>
    <w:rsid w:val="00820395"/>
    <w:rsid w:val="00822503"/>
    <w:rsid w:val="008330BD"/>
    <w:rsid w:val="00836458"/>
    <w:rsid w:val="00842EA4"/>
    <w:rsid w:val="00845732"/>
    <w:rsid w:val="008572D9"/>
    <w:rsid w:val="00861E13"/>
    <w:rsid w:val="008715D5"/>
    <w:rsid w:val="00883FB9"/>
    <w:rsid w:val="008842EB"/>
    <w:rsid w:val="008855ED"/>
    <w:rsid w:val="008921D5"/>
    <w:rsid w:val="00892496"/>
    <w:rsid w:val="008A45CA"/>
    <w:rsid w:val="008A5ED9"/>
    <w:rsid w:val="008A6F22"/>
    <w:rsid w:val="008B3891"/>
    <w:rsid w:val="008B5D8F"/>
    <w:rsid w:val="008C4554"/>
    <w:rsid w:val="008D36D0"/>
    <w:rsid w:val="008D5926"/>
    <w:rsid w:val="008D786F"/>
    <w:rsid w:val="008E1DD2"/>
    <w:rsid w:val="008E2BFA"/>
    <w:rsid w:val="008F07F8"/>
    <w:rsid w:val="008F2DE2"/>
    <w:rsid w:val="008F4E0B"/>
    <w:rsid w:val="008F70DB"/>
    <w:rsid w:val="008F7847"/>
    <w:rsid w:val="009022AC"/>
    <w:rsid w:val="00907866"/>
    <w:rsid w:val="00912C23"/>
    <w:rsid w:val="00920602"/>
    <w:rsid w:val="009313C5"/>
    <w:rsid w:val="009453E1"/>
    <w:rsid w:val="00955ADA"/>
    <w:rsid w:val="009571D7"/>
    <w:rsid w:val="009666A1"/>
    <w:rsid w:val="009821CE"/>
    <w:rsid w:val="00982A2C"/>
    <w:rsid w:val="009860F9"/>
    <w:rsid w:val="00997DD9"/>
    <w:rsid w:val="009A199C"/>
    <w:rsid w:val="009A52E2"/>
    <w:rsid w:val="009B2E62"/>
    <w:rsid w:val="009D36D2"/>
    <w:rsid w:val="009D5583"/>
    <w:rsid w:val="009E01E4"/>
    <w:rsid w:val="009E3824"/>
    <w:rsid w:val="009F53BB"/>
    <w:rsid w:val="009F5624"/>
    <w:rsid w:val="009F6CE7"/>
    <w:rsid w:val="00A0404F"/>
    <w:rsid w:val="00A07960"/>
    <w:rsid w:val="00A102EC"/>
    <w:rsid w:val="00A16C5C"/>
    <w:rsid w:val="00A2191D"/>
    <w:rsid w:val="00A23301"/>
    <w:rsid w:val="00A24BE5"/>
    <w:rsid w:val="00A30173"/>
    <w:rsid w:val="00A40930"/>
    <w:rsid w:val="00A41250"/>
    <w:rsid w:val="00A4165B"/>
    <w:rsid w:val="00A417C1"/>
    <w:rsid w:val="00A41C9F"/>
    <w:rsid w:val="00A41D4E"/>
    <w:rsid w:val="00A43CDD"/>
    <w:rsid w:val="00A47837"/>
    <w:rsid w:val="00A511AE"/>
    <w:rsid w:val="00A52A8F"/>
    <w:rsid w:val="00A5304E"/>
    <w:rsid w:val="00A640FF"/>
    <w:rsid w:val="00A66D33"/>
    <w:rsid w:val="00A73DF3"/>
    <w:rsid w:val="00A7644C"/>
    <w:rsid w:val="00A76872"/>
    <w:rsid w:val="00A81438"/>
    <w:rsid w:val="00A818AF"/>
    <w:rsid w:val="00A82BA8"/>
    <w:rsid w:val="00A83B38"/>
    <w:rsid w:val="00A86F0F"/>
    <w:rsid w:val="00A96330"/>
    <w:rsid w:val="00AA3899"/>
    <w:rsid w:val="00AA6010"/>
    <w:rsid w:val="00AB7BE8"/>
    <w:rsid w:val="00AB7DB8"/>
    <w:rsid w:val="00AD17BD"/>
    <w:rsid w:val="00AD6EC2"/>
    <w:rsid w:val="00AE3F80"/>
    <w:rsid w:val="00AE4C26"/>
    <w:rsid w:val="00AE6DFC"/>
    <w:rsid w:val="00AF161F"/>
    <w:rsid w:val="00AF1D8C"/>
    <w:rsid w:val="00AF2204"/>
    <w:rsid w:val="00AF4054"/>
    <w:rsid w:val="00B012F3"/>
    <w:rsid w:val="00B02AB2"/>
    <w:rsid w:val="00B04C38"/>
    <w:rsid w:val="00B1273F"/>
    <w:rsid w:val="00B2268F"/>
    <w:rsid w:val="00B25CEE"/>
    <w:rsid w:val="00B30F9F"/>
    <w:rsid w:val="00B324A2"/>
    <w:rsid w:val="00B326DB"/>
    <w:rsid w:val="00B42866"/>
    <w:rsid w:val="00B53493"/>
    <w:rsid w:val="00B54CE9"/>
    <w:rsid w:val="00B558AB"/>
    <w:rsid w:val="00B55D18"/>
    <w:rsid w:val="00B56CC8"/>
    <w:rsid w:val="00B61C86"/>
    <w:rsid w:val="00B65281"/>
    <w:rsid w:val="00B668FB"/>
    <w:rsid w:val="00B67A3A"/>
    <w:rsid w:val="00B75114"/>
    <w:rsid w:val="00B76B8E"/>
    <w:rsid w:val="00B8347A"/>
    <w:rsid w:val="00B847BD"/>
    <w:rsid w:val="00B87128"/>
    <w:rsid w:val="00B9310D"/>
    <w:rsid w:val="00BA45AE"/>
    <w:rsid w:val="00BA4F4A"/>
    <w:rsid w:val="00BA66AD"/>
    <w:rsid w:val="00BA6A8A"/>
    <w:rsid w:val="00BB349B"/>
    <w:rsid w:val="00BB3C53"/>
    <w:rsid w:val="00BB49AA"/>
    <w:rsid w:val="00BB6012"/>
    <w:rsid w:val="00BC2DD3"/>
    <w:rsid w:val="00BC4C0D"/>
    <w:rsid w:val="00BC67B1"/>
    <w:rsid w:val="00BD4AFE"/>
    <w:rsid w:val="00BD61B9"/>
    <w:rsid w:val="00BD7CF3"/>
    <w:rsid w:val="00BD7FF0"/>
    <w:rsid w:val="00BE16D4"/>
    <w:rsid w:val="00BE2196"/>
    <w:rsid w:val="00BE60CF"/>
    <w:rsid w:val="00BF2C53"/>
    <w:rsid w:val="00C000C3"/>
    <w:rsid w:val="00C02E60"/>
    <w:rsid w:val="00C10095"/>
    <w:rsid w:val="00C16652"/>
    <w:rsid w:val="00C240FD"/>
    <w:rsid w:val="00C24374"/>
    <w:rsid w:val="00C302EF"/>
    <w:rsid w:val="00C45EFA"/>
    <w:rsid w:val="00C61CD9"/>
    <w:rsid w:val="00C63B32"/>
    <w:rsid w:val="00C663E6"/>
    <w:rsid w:val="00C74C53"/>
    <w:rsid w:val="00C75C44"/>
    <w:rsid w:val="00C7765B"/>
    <w:rsid w:val="00C83AD2"/>
    <w:rsid w:val="00C97431"/>
    <w:rsid w:val="00CB30C9"/>
    <w:rsid w:val="00CB7816"/>
    <w:rsid w:val="00CC4955"/>
    <w:rsid w:val="00CF1A0B"/>
    <w:rsid w:val="00D06346"/>
    <w:rsid w:val="00D1585C"/>
    <w:rsid w:val="00D22658"/>
    <w:rsid w:val="00D241D3"/>
    <w:rsid w:val="00D24EC3"/>
    <w:rsid w:val="00D253E1"/>
    <w:rsid w:val="00D25CDF"/>
    <w:rsid w:val="00D27B3B"/>
    <w:rsid w:val="00D27FA8"/>
    <w:rsid w:val="00D359E6"/>
    <w:rsid w:val="00D35C25"/>
    <w:rsid w:val="00D365D3"/>
    <w:rsid w:val="00D41EC2"/>
    <w:rsid w:val="00D42F7B"/>
    <w:rsid w:val="00D539CD"/>
    <w:rsid w:val="00D55089"/>
    <w:rsid w:val="00D65684"/>
    <w:rsid w:val="00D66CEB"/>
    <w:rsid w:val="00D816BD"/>
    <w:rsid w:val="00D97F82"/>
    <w:rsid w:val="00DA76FA"/>
    <w:rsid w:val="00DB2B49"/>
    <w:rsid w:val="00DC1997"/>
    <w:rsid w:val="00DC28FE"/>
    <w:rsid w:val="00DC290C"/>
    <w:rsid w:val="00DC33B4"/>
    <w:rsid w:val="00DD4656"/>
    <w:rsid w:val="00DE47A1"/>
    <w:rsid w:val="00DF01DF"/>
    <w:rsid w:val="00DF02F1"/>
    <w:rsid w:val="00E01036"/>
    <w:rsid w:val="00E018FB"/>
    <w:rsid w:val="00E106E2"/>
    <w:rsid w:val="00E134ED"/>
    <w:rsid w:val="00E135C8"/>
    <w:rsid w:val="00E21DC0"/>
    <w:rsid w:val="00E26331"/>
    <w:rsid w:val="00E27CBE"/>
    <w:rsid w:val="00E31DDC"/>
    <w:rsid w:val="00E34EC1"/>
    <w:rsid w:val="00E3775D"/>
    <w:rsid w:val="00E61E5F"/>
    <w:rsid w:val="00E64ED0"/>
    <w:rsid w:val="00E66A44"/>
    <w:rsid w:val="00E6763B"/>
    <w:rsid w:val="00E80AF6"/>
    <w:rsid w:val="00EB58BD"/>
    <w:rsid w:val="00EC0FFC"/>
    <w:rsid w:val="00EC2D0D"/>
    <w:rsid w:val="00ED2E33"/>
    <w:rsid w:val="00ED3024"/>
    <w:rsid w:val="00ED71B6"/>
    <w:rsid w:val="00EE327D"/>
    <w:rsid w:val="00EE5474"/>
    <w:rsid w:val="00EF0E10"/>
    <w:rsid w:val="00EF2076"/>
    <w:rsid w:val="00EF2AFB"/>
    <w:rsid w:val="00F100EE"/>
    <w:rsid w:val="00F1671F"/>
    <w:rsid w:val="00F16A2C"/>
    <w:rsid w:val="00F24091"/>
    <w:rsid w:val="00F2547C"/>
    <w:rsid w:val="00F27D76"/>
    <w:rsid w:val="00F33D5C"/>
    <w:rsid w:val="00F37210"/>
    <w:rsid w:val="00F3721E"/>
    <w:rsid w:val="00F431FB"/>
    <w:rsid w:val="00F44278"/>
    <w:rsid w:val="00F5004E"/>
    <w:rsid w:val="00F53ACB"/>
    <w:rsid w:val="00F56675"/>
    <w:rsid w:val="00F60E46"/>
    <w:rsid w:val="00F6184E"/>
    <w:rsid w:val="00F76C7F"/>
    <w:rsid w:val="00F8007E"/>
    <w:rsid w:val="00F81C8A"/>
    <w:rsid w:val="00F82C5B"/>
    <w:rsid w:val="00F84805"/>
    <w:rsid w:val="00FA2B02"/>
    <w:rsid w:val="00FB1115"/>
    <w:rsid w:val="00FB40DA"/>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E175D9D"/>
  <w15:docId w15:val="{1A1D77CC-730A-47B9-ADC4-813E3F3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AF1D8C"/>
    <w:pPr>
      <w:spacing w:before="0" w:after="0"/>
    </w:pPr>
    <w:rPr>
      <w:sz w:val="20"/>
    </w:rPr>
  </w:style>
  <w:style w:type="paragraph" w:styleId="Heading1">
    <w:name w:val="heading 1"/>
    <w:basedOn w:val="Normal"/>
    <w:next w:val="BodyText"/>
    <w:link w:val="Heading1Char"/>
    <w:uiPriority w:val="1"/>
    <w:qFormat/>
    <w:rsid w:val="003B6AB5"/>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3B6AB5"/>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B324A2"/>
    <w:pPr>
      <w:spacing w:before="4000" w:after="360"/>
    </w:pPr>
    <w:rPr>
      <w:color w:val="AD4B5C" w:themeColor="accent3"/>
      <w:sz w:val="104"/>
    </w:rPr>
  </w:style>
  <w:style w:type="character" w:customStyle="1" w:styleId="TitleChar">
    <w:name w:val="Title Char"/>
    <w:basedOn w:val="DefaultParagraphFont"/>
    <w:link w:val="Title"/>
    <w:rsid w:val="00B324A2"/>
    <w:rPr>
      <w:rFonts w:asciiTheme="majorHAnsi" w:eastAsia="Times New Roman" w:hAnsiTheme="majorHAnsi" w:cs="Arial"/>
      <w:b/>
      <w:bCs/>
      <w:color w:val="AD4B5C" w:themeColor="accent3"/>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A24BE5"/>
    <w:pPr>
      <w:keepNext/>
      <w:keepLines/>
      <w:widowControl w:val="0"/>
      <w:spacing w:after="480"/>
      <w:outlineLvl w:val="0"/>
    </w:pPr>
    <w:rPr>
      <w:rFonts w:asciiTheme="majorHAnsi" w:eastAsia="Times New Roman" w:hAnsiTheme="majorHAnsi" w:cs="Arial"/>
      <w:b/>
      <w:bCs/>
      <w:color w:val="6BA489" w:themeColor="accent2"/>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rsid w:val="00B42866"/>
    <w:pPr>
      <w:tabs>
        <w:tab w:val="left" w:pos="1985"/>
        <w:tab w:val="right" w:pos="9338"/>
      </w:tabs>
      <w:spacing w:before="60" w:after="60"/>
      <w:ind w:left="1134" w:right="567"/>
    </w:pPr>
    <w:rPr>
      <w:noProof/>
      <w:sz w:val="19"/>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AE6DFC"/>
    <w:pPr>
      <w:spacing w:before="120" w:after="120"/>
    </w:pPr>
    <w:rPr>
      <w:b/>
      <w:sz w:val="18"/>
    </w:rPr>
  </w:style>
  <w:style w:type="paragraph" w:customStyle="1" w:styleId="TableBullet">
    <w:name w:val="Table Bullet"/>
    <w:basedOn w:val="Normal"/>
    <w:uiPriority w:val="4"/>
    <w:qFormat/>
    <w:rsid w:val="00AE6DFC"/>
    <w:pPr>
      <w:numPr>
        <w:numId w:val="19"/>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2"/>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C45EFA"/>
    <w:pPr>
      <w:spacing w:before="240" w:after="160" w:line="264" w:lineRule="auto"/>
    </w:pPr>
    <w:rPr>
      <w:rFonts w:ascii="Arial" w:eastAsia="Arial" w:hAnsi="Arial" w:cs="Times New Roman"/>
      <w:color w:val="AD4B5C" w:themeColor="accent3"/>
      <w:sz w:val="40"/>
      <w:szCs w:val="40"/>
    </w:rPr>
  </w:style>
  <w:style w:type="character" w:customStyle="1" w:styleId="QuoteChar">
    <w:name w:val="Quote Char"/>
    <w:basedOn w:val="DefaultParagraphFont"/>
    <w:link w:val="Quote"/>
    <w:uiPriority w:val="83"/>
    <w:rsid w:val="00C45EFA"/>
    <w:rPr>
      <w:rFonts w:ascii="Arial" w:eastAsia="Arial" w:hAnsi="Arial" w:cs="Times New Roman"/>
      <w:color w:val="AD4B5C" w:themeColor="accent3"/>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paragraph" w:customStyle="1" w:styleId="tabletextHwhite">
    <w:name w:val="table text H white"/>
    <w:basedOn w:val="Normal"/>
    <w:uiPriority w:val="3"/>
    <w:qFormat/>
    <w:rsid w:val="000C5D39"/>
    <w:pPr>
      <w:keepNext/>
      <w:spacing w:before="60" w:after="60" w:line="260" w:lineRule="exact"/>
    </w:pPr>
    <w:rPr>
      <w:b/>
      <w:color w:val="FFFFFF" w:themeColor="background1"/>
    </w:rPr>
  </w:style>
  <w:style w:type="paragraph" w:customStyle="1" w:styleId="TableText">
    <w:name w:val="Table Text"/>
    <w:basedOn w:val="Normal"/>
    <w:uiPriority w:val="3"/>
    <w:qFormat/>
    <w:rsid w:val="009F5624"/>
    <w:pPr>
      <w:spacing w:before="60" w:after="60" w:line="260" w:lineRule="exact"/>
    </w:pPr>
  </w:style>
  <w:style w:type="table" w:customStyle="1" w:styleId="TableGrid7">
    <w:name w:val="Table Grid7"/>
    <w:basedOn w:val="TableNormal"/>
    <w:next w:val="TableGrid"/>
    <w:uiPriority w:val="59"/>
    <w:rsid w:val="009F5624"/>
    <w:pPr>
      <w:spacing w:before="0" w:after="0"/>
      <w:ind w:left="568"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4A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6CEB"/>
    <w:pPr>
      <w:spacing w:before="0"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S41">
    <w:name w:val="APS41"/>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42">
    <w:name w:val="APS42"/>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TableGrid5">
    <w:name w:val="Table Grid5"/>
    <w:basedOn w:val="TableNormal"/>
    <w:next w:val="TableGrid"/>
    <w:uiPriority w:val="59"/>
    <w:rsid w:val="00DE47A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rsid w:val="00D06346"/>
    <w:pPr>
      <w:spacing w:before="60" w:after="60" w:line="280" w:lineRule="exact"/>
    </w:pPr>
    <w:rPr>
      <w:rFonts w:ascii="Arial" w:eastAsia="Times New Roman" w:hAnsi="Arial" w:cs="Arial"/>
      <w:szCs w:val="20"/>
      <w:lang w:val="en-US"/>
    </w:rPr>
  </w:style>
  <w:style w:type="character" w:customStyle="1" w:styleId="TabletextChar">
    <w:name w:val="Table text Char"/>
    <w:link w:val="Tabletext0"/>
    <w:rsid w:val="00D06346"/>
    <w:rPr>
      <w:rFonts w:ascii="Arial" w:eastAsia="Times New Roman" w:hAnsi="Arial" w:cs="Arial"/>
      <w:sz w:val="20"/>
      <w:szCs w:val="20"/>
      <w:lang w:val="en-US"/>
    </w:rPr>
  </w:style>
  <w:style w:type="table" w:customStyle="1" w:styleId="DIBPTable">
    <w:name w:val="DIBP Table"/>
    <w:basedOn w:val="TableNormal"/>
    <w:rsid w:val="00AF1D8C"/>
    <w:pPr>
      <w:spacing w:before="0" w:after="0"/>
    </w:pPr>
    <w:rPr>
      <w:rFonts w:ascii="Arial" w:eastAsia="Times New Roman" w:hAnsi="Arial" w:cs="Times New Roman"/>
      <w:sz w:val="20"/>
      <w:szCs w:val="20"/>
      <w:lang w:eastAsia="en-AU"/>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rPr>
        <w:tblHeader/>
      </w:trPr>
      <w:tcPr>
        <w:shd w:val="clear" w:color="auto" w:fill="6BA489" w:themeFill="accent2"/>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0"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D1D4F478B7414CA1C65BA303CFEF67"/>
        <w:category>
          <w:name w:val="General"/>
          <w:gallery w:val="placeholder"/>
        </w:category>
        <w:types>
          <w:type w:val="bbPlcHdr"/>
        </w:types>
        <w:behaviors>
          <w:behavior w:val="content"/>
        </w:behaviors>
        <w:guid w:val="{35D497E7-232E-42AD-B0C1-C1D3FA3FC4FD}"/>
      </w:docPartPr>
      <w:docPartBody>
        <w:p w:rsidR="008E7EB4" w:rsidRDefault="002E19CA">
          <w:pPr>
            <w:pStyle w:val="38D1D4F478B7414CA1C65BA303CFEF67"/>
          </w:pPr>
          <w:r w:rsidRPr="00543796">
            <w:t>[Document Title]</w:t>
          </w:r>
        </w:p>
      </w:docPartBody>
    </w:docPart>
    <w:docPart>
      <w:docPartPr>
        <w:name w:val="F70B5EF12F0B4CE2A016664A78741CFB"/>
        <w:category>
          <w:name w:val="General"/>
          <w:gallery w:val="placeholder"/>
        </w:category>
        <w:types>
          <w:type w:val="bbPlcHdr"/>
        </w:types>
        <w:behaviors>
          <w:behavior w:val="content"/>
        </w:behaviors>
        <w:guid w:val="{C5A78E97-5B88-429C-9731-890753673C67}"/>
      </w:docPartPr>
      <w:docPartBody>
        <w:p w:rsidR="008E7EB4" w:rsidRDefault="002E19CA">
          <w:pPr>
            <w:pStyle w:val="F70B5EF12F0B4CE2A016664A78741CFB"/>
          </w:pPr>
          <w:r w:rsidRPr="009A52E2">
            <w:rPr>
              <w:rStyle w:val="PlaceholderText"/>
              <w:sz w:val="16"/>
              <w:szCs w:val="16"/>
            </w:rPr>
            <w:t>[Document Title]</w:t>
          </w:r>
        </w:p>
      </w:docPartBody>
    </w:docPart>
    <w:docPart>
      <w:docPartPr>
        <w:name w:val="435EA5123EEF4516BB7E23298ABDBC3A"/>
        <w:category>
          <w:name w:val="General"/>
          <w:gallery w:val="placeholder"/>
        </w:category>
        <w:types>
          <w:type w:val="bbPlcHdr"/>
        </w:types>
        <w:behaviors>
          <w:behavior w:val="content"/>
        </w:behaviors>
        <w:guid w:val="{376CEE9E-258D-457B-BB64-BB5BC940EDF4}"/>
      </w:docPartPr>
      <w:docPartBody>
        <w:p w:rsidR="00A370DA" w:rsidRDefault="008E7EB4" w:rsidP="008E7EB4">
          <w:pPr>
            <w:pStyle w:val="435EA5123EEF4516BB7E23298ABDBC3A"/>
          </w:pPr>
          <w:r w:rsidRPr="00543796">
            <w:t>[Document Title]</w:t>
          </w:r>
        </w:p>
      </w:docPartBody>
    </w:docPart>
    <w:docPart>
      <w:docPartPr>
        <w:name w:val="5BB3B78B5F12468F88BFEA198AEBA6B7"/>
        <w:category>
          <w:name w:val="General"/>
          <w:gallery w:val="placeholder"/>
        </w:category>
        <w:types>
          <w:type w:val="bbPlcHdr"/>
        </w:types>
        <w:behaviors>
          <w:behavior w:val="content"/>
        </w:behaviors>
        <w:guid w:val="{A8FDFD61-B27F-476E-9A44-95687F5D35D5}"/>
      </w:docPartPr>
      <w:docPartBody>
        <w:p w:rsidR="00A370DA" w:rsidRDefault="008E7EB4" w:rsidP="008E7EB4">
          <w:pPr>
            <w:pStyle w:val="5BB3B78B5F12468F88BFEA198AEBA6B7"/>
          </w:pPr>
          <w:r w:rsidRPr="009A52E2">
            <w:rPr>
              <w:rStyle w:val="PlaceholderText"/>
              <w:sz w:val="16"/>
              <w:szCs w:val="16"/>
            </w:rPr>
            <w:t>[Document Title]</w:t>
          </w:r>
        </w:p>
      </w:docPartBody>
    </w:docPart>
    <w:docPart>
      <w:docPartPr>
        <w:name w:val="7769121C57AD4D7D996D043B3E5C8CAB"/>
        <w:category>
          <w:name w:val="General"/>
          <w:gallery w:val="placeholder"/>
        </w:category>
        <w:types>
          <w:type w:val="bbPlcHdr"/>
        </w:types>
        <w:behaviors>
          <w:behavior w:val="content"/>
        </w:behaviors>
        <w:guid w:val="{59F3C335-9346-4C2C-9422-08A179E67DF4}"/>
      </w:docPartPr>
      <w:docPartBody>
        <w:p w:rsidR="00083736" w:rsidRDefault="00390106" w:rsidP="00390106">
          <w:pPr>
            <w:pStyle w:val="7769121C57AD4D7D996D043B3E5C8CAB"/>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CA"/>
    <w:rsid w:val="00083736"/>
    <w:rsid w:val="002E19CA"/>
    <w:rsid w:val="00390106"/>
    <w:rsid w:val="008E7EB4"/>
    <w:rsid w:val="00A37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1D4F478B7414CA1C65BA303CFEF67">
    <w:name w:val="38D1D4F478B7414CA1C65BA303CFEF67"/>
  </w:style>
  <w:style w:type="character" w:styleId="PlaceholderText">
    <w:name w:val="Placeholder Text"/>
    <w:basedOn w:val="DefaultParagraphFont"/>
    <w:uiPriority w:val="99"/>
    <w:semiHidden/>
    <w:rsid w:val="00390106"/>
    <w:rPr>
      <w:color w:val="808080"/>
    </w:rPr>
  </w:style>
  <w:style w:type="paragraph" w:customStyle="1" w:styleId="F70B5EF12F0B4CE2A016664A78741CFB">
    <w:name w:val="F70B5EF12F0B4CE2A016664A78741CFB"/>
  </w:style>
  <w:style w:type="paragraph" w:customStyle="1" w:styleId="B1FEC00307074314A85A78EBE42F9975">
    <w:name w:val="B1FEC00307074314A85A78EBE42F9975"/>
    <w:rsid w:val="002E19CA"/>
  </w:style>
  <w:style w:type="paragraph" w:customStyle="1" w:styleId="DF6A1336473248E290A10167477FEBAA">
    <w:name w:val="DF6A1336473248E290A10167477FEBAA"/>
    <w:rsid w:val="002E19CA"/>
  </w:style>
  <w:style w:type="paragraph" w:customStyle="1" w:styleId="CF2940F3A4164C74A5E2455316AA85F0">
    <w:name w:val="CF2940F3A4164C74A5E2455316AA85F0"/>
    <w:rsid w:val="002E19CA"/>
  </w:style>
  <w:style w:type="paragraph" w:customStyle="1" w:styleId="86748953722B47AEA3447C6D55DB1F0F">
    <w:name w:val="86748953722B47AEA3447C6D55DB1F0F"/>
    <w:rsid w:val="002E19CA"/>
  </w:style>
  <w:style w:type="paragraph" w:customStyle="1" w:styleId="4053E70902E7417E9E91470174CA1FA4">
    <w:name w:val="4053E70902E7417E9E91470174CA1FA4"/>
    <w:rsid w:val="002E19CA"/>
  </w:style>
  <w:style w:type="paragraph" w:customStyle="1" w:styleId="5C1796060A6845828D6F3B863B8C25AF">
    <w:name w:val="5C1796060A6845828D6F3B863B8C25AF"/>
    <w:rsid w:val="002E19CA"/>
  </w:style>
  <w:style w:type="paragraph" w:customStyle="1" w:styleId="E0B85EA0B93946588EE94A09701A916D">
    <w:name w:val="E0B85EA0B93946588EE94A09701A916D"/>
    <w:rsid w:val="002E19CA"/>
  </w:style>
  <w:style w:type="paragraph" w:customStyle="1" w:styleId="B1FD6E58E5AE459790EFE6A68B8F1F12">
    <w:name w:val="B1FD6E58E5AE459790EFE6A68B8F1F12"/>
    <w:rsid w:val="008E7EB4"/>
  </w:style>
  <w:style w:type="paragraph" w:customStyle="1" w:styleId="6D72546C458E4B03BB8094B1B0E955DA">
    <w:name w:val="6D72546C458E4B03BB8094B1B0E955DA"/>
    <w:rsid w:val="008E7EB4"/>
  </w:style>
  <w:style w:type="paragraph" w:customStyle="1" w:styleId="29770D5C3B324EFAB2D2C80B2025CE29">
    <w:name w:val="29770D5C3B324EFAB2D2C80B2025CE29"/>
    <w:rsid w:val="008E7EB4"/>
  </w:style>
  <w:style w:type="paragraph" w:customStyle="1" w:styleId="5CCAD4A81A1143029246C7625626A10A">
    <w:name w:val="5CCAD4A81A1143029246C7625626A10A"/>
    <w:rsid w:val="008E7EB4"/>
  </w:style>
  <w:style w:type="paragraph" w:customStyle="1" w:styleId="FA29DAA998CD4CDEBDA91A4A4894DD1F">
    <w:name w:val="FA29DAA998CD4CDEBDA91A4A4894DD1F"/>
    <w:rsid w:val="008E7EB4"/>
  </w:style>
  <w:style w:type="paragraph" w:customStyle="1" w:styleId="57366D33CCE54049B55ECE0004D3DAF5">
    <w:name w:val="57366D33CCE54049B55ECE0004D3DAF5"/>
    <w:rsid w:val="008E7EB4"/>
  </w:style>
  <w:style w:type="paragraph" w:customStyle="1" w:styleId="4EEFB6B9BC0A46D3A1D3DD2CA6198CFC">
    <w:name w:val="4EEFB6B9BC0A46D3A1D3DD2CA6198CFC"/>
    <w:rsid w:val="008E7EB4"/>
  </w:style>
  <w:style w:type="paragraph" w:customStyle="1" w:styleId="3BBEC3B724FE4C7BBD3382CABD47524B">
    <w:name w:val="3BBEC3B724FE4C7BBD3382CABD47524B"/>
    <w:rsid w:val="008E7EB4"/>
  </w:style>
  <w:style w:type="paragraph" w:customStyle="1" w:styleId="FF2D138B68674CE4B43580E96B7DF9AD">
    <w:name w:val="FF2D138B68674CE4B43580E96B7DF9AD"/>
    <w:rsid w:val="008E7EB4"/>
  </w:style>
  <w:style w:type="paragraph" w:customStyle="1" w:styleId="04E3F6135F7B4802A68879EA3B9B53DF">
    <w:name w:val="04E3F6135F7B4802A68879EA3B9B53DF"/>
    <w:rsid w:val="008E7EB4"/>
  </w:style>
  <w:style w:type="paragraph" w:customStyle="1" w:styleId="435EA5123EEF4516BB7E23298ABDBC3A">
    <w:name w:val="435EA5123EEF4516BB7E23298ABDBC3A"/>
    <w:rsid w:val="008E7EB4"/>
  </w:style>
  <w:style w:type="paragraph" w:customStyle="1" w:styleId="5BB3B78B5F12468F88BFEA198AEBA6B7">
    <w:name w:val="5BB3B78B5F12468F88BFEA198AEBA6B7"/>
    <w:rsid w:val="008E7EB4"/>
  </w:style>
  <w:style w:type="paragraph" w:customStyle="1" w:styleId="7C4B373C88944DC186FE005FE74C24D1">
    <w:name w:val="7C4B373C88944DC186FE005FE74C24D1"/>
    <w:rsid w:val="008E7EB4"/>
  </w:style>
  <w:style w:type="paragraph" w:customStyle="1" w:styleId="D8CE11E90B85461DB51C61774D5CA2D4">
    <w:name w:val="D8CE11E90B85461DB51C61774D5CA2D4"/>
    <w:rsid w:val="008E7EB4"/>
  </w:style>
  <w:style w:type="paragraph" w:customStyle="1" w:styleId="82404D97E1534B61AEF6B8BF1AA5CCF6">
    <w:name w:val="82404D97E1534B61AEF6B8BF1AA5CCF6"/>
    <w:rsid w:val="008E7EB4"/>
  </w:style>
  <w:style w:type="paragraph" w:customStyle="1" w:styleId="3F4E1E1A9E3343118D50CBB4A44C128B">
    <w:name w:val="3F4E1E1A9E3343118D50CBB4A44C128B"/>
    <w:rsid w:val="00A370DA"/>
  </w:style>
  <w:style w:type="paragraph" w:customStyle="1" w:styleId="AAB3DAC5DAE641CE908815F6F6046239">
    <w:name w:val="AAB3DAC5DAE641CE908815F6F6046239"/>
    <w:rsid w:val="00A370DA"/>
  </w:style>
  <w:style w:type="paragraph" w:customStyle="1" w:styleId="7769121C57AD4D7D996D043B3E5C8CAB">
    <w:name w:val="7769121C57AD4D7D996D043B3E5C8CAB"/>
    <w:rsid w:val="00390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SHD23-121742</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2.xml><?xml version="1.0" encoding="utf-8"?>
<Minute_Root xmlns="http://DIBP/Minute">
  <pmlist>None</pmlist>
  <pm/>
  <dlm>  Protective Marking</dlm>
  <disclaimer>
  </disclaimer>
  <disclaimerI/>
  <covering>None</covering>
  <to xmlns="">Commissioner</to>
</Minute_Root>
</file>

<file path=customXml/item3.xml><?xml version="1.0" encoding="utf-8"?>
<root>
  <Title>Transition and Support Plan</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59A7C6E-73EC-4552-927A-D30339D2704F}">
  <ds:schemaRefs>
    <ds:schemaRef ds:uri="9b25566d-85fa-456a-9a57-3c69a52cc646"/>
    <ds:schemaRef ds:uri="http://purl.org/dc/terms/"/>
    <ds:schemaRef ds:uri="http://schemas.microsoft.com/office/2006/metadata/properties"/>
    <ds:schemaRef ds:uri="http://schemas.microsoft.com/office/2006/documentManagement/types"/>
    <ds:schemaRef ds:uri="685f9fda-bd71-4433-b331-92feb955308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97807E-5449-400F-A642-3237A11B08ED}">
  <ds:schemaRefs>
    <ds:schemaRef ds:uri="http://DIBP/Minute"/>
    <ds:schemaRef ds:uri=""/>
  </ds:schemaRefs>
</ds:datastoreItem>
</file>

<file path=customXml/itemProps3.xml><?xml version="1.0" encoding="utf-8"?>
<ds:datastoreItem xmlns:ds="http://schemas.openxmlformats.org/officeDocument/2006/customXml" ds:itemID="{EB3C9613-4F79-4346-8034-732DBACC37CD}">
  <ds:schemaRefs/>
</ds:datastoreItem>
</file>

<file path=customXml/itemProps4.xml><?xml version="1.0" encoding="utf-8"?>
<ds:datastoreItem xmlns:ds="http://schemas.openxmlformats.org/officeDocument/2006/customXml" ds:itemID="{4C7A3A4C-4077-4BD1-8FC1-D61290ADCCE6}">
  <ds:schemaRefs>
    <ds:schemaRef ds:uri="http://schemas.microsoft.com/sharepoint/v3/contenttype/forms"/>
  </ds:schemaRefs>
</ds:datastoreItem>
</file>

<file path=customXml/itemProps5.xml><?xml version="1.0" encoding="utf-8"?>
<ds:datastoreItem xmlns:ds="http://schemas.openxmlformats.org/officeDocument/2006/customXml" ds:itemID="{FFC352E6-A8D9-4C57-B0DA-5B04DE02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28E1FE-FA87-45BA-9B5A-85F2A3EA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2023-10-26T21:53:00Z</dcterms:created>
  <dcterms:modified xsi:type="dcterms:W3CDTF">2023-10-26T21:53:00Z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